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F2BAF" w14:textId="77777777" w:rsidR="00266343" w:rsidRDefault="00004F35">
      <w:bookmarkStart w:id="0" w:name="_GoBack"/>
      <w:bookmarkEnd w:id="0"/>
      <w:r>
        <w:rPr>
          <w:noProof/>
          <w:lang w:eastAsia="nl-NL"/>
        </w:rPr>
        <w:drawing>
          <wp:inline distT="0" distB="0" distL="0" distR="0" wp14:anchorId="340F7A71" wp14:editId="50D90D67">
            <wp:extent cx="1543050" cy="762000"/>
            <wp:effectExtent l="0" t="0" r="0" b="0"/>
            <wp:docPr id="1" name="Afbeelding 2"/>
            <wp:cNvGraphicFramePr/>
            <a:graphic xmlns:a="http://schemas.openxmlformats.org/drawingml/2006/main">
              <a:graphicData uri="http://schemas.openxmlformats.org/drawingml/2006/picture">
                <pic:pic xmlns:pic="http://schemas.openxmlformats.org/drawingml/2006/picture">
                  <pic:nvPicPr>
                    <pic:cNvPr id="1" name="Afbeelding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a:ln>
                      <a:noFill/>
                    </a:ln>
                  </pic:spPr>
                </pic:pic>
              </a:graphicData>
            </a:graphic>
          </wp:inline>
        </w:drawing>
      </w:r>
      <w:r>
        <w:t xml:space="preserve">                                   </w:t>
      </w:r>
      <w:r w:rsidR="00D47095">
        <w:rPr>
          <w:b/>
          <w:sz w:val="40"/>
        </w:rPr>
        <w:t xml:space="preserve">Nieuwsbrief </w:t>
      </w:r>
      <w:r w:rsidR="00BD4102">
        <w:rPr>
          <w:b/>
          <w:sz w:val="40"/>
        </w:rPr>
        <w:t>3</w:t>
      </w:r>
      <w:r w:rsidR="00016763">
        <w:rPr>
          <w:b/>
          <w:sz w:val="40"/>
        </w:rPr>
        <w:t xml:space="preserve"> </w:t>
      </w:r>
    </w:p>
    <w:p w14:paraId="7DAB99FC" w14:textId="77777777" w:rsidR="001E6294" w:rsidRDefault="001E6294" w:rsidP="00445D2C">
      <w:pPr>
        <w:spacing w:after="0"/>
      </w:pPr>
      <w:r>
        <w:t>Geachte ouders,</w:t>
      </w:r>
    </w:p>
    <w:p w14:paraId="3B3F4857" w14:textId="77777777" w:rsidR="00730206" w:rsidRDefault="00730206" w:rsidP="00445D2C">
      <w:pPr>
        <w:spacing w:after="0"/>
      </w:pPr>
    </w:p>
    <w:tbl>
      <w:tblPr>
        <w:tblStyle w:val="Tabelraster"/>
        <w:tblW w:w="0" w:type="auto"/>
        <w:tblLook w:val="04A0" w:firstRow="1" w:lastRow="0" w:firstColumn="1" w:lastColumn="0" w:noHBand="0" w:noVBand="1"/>
      </w:tblPr>
      <w:tblGrid>
        <w:gridCol w:w="562"/>
        <w:gridCol w:w="2268"/>
        <w:gridCol w:w="6232"/>
      </w:tblGrid>
      <w:tr w:rsidR="00016763" w14:paraId="4828C5A3" w14:textId="77777777" w:rsidTr="00A57106">
        <w:trPr>
          <w:trHeight w:val="299"/>
        </w:trPr>
        <w:tc>
          <w:tcPr>
            <w:tcW w:w="562" w:type="dxa"/>
          </w:tcPr>
          <w:p w14:paraId="05C70BC0" w14:textId="77777777" w:rsidR="00016763" w:rsidRPr="00016763" w:rsidRDefault="00016763" w:rsidP="00730206">
            <w:pPr>
              <w:rPr>
                <w:b/>
              </w:rPr>
            </w:pPr>
          </w:p>
        </w:tc>
        <w:tc>
          <w:tcPr>
            <w:tcW w:w="2268" w:type="dxa"/>
          </w:tcPr>
          <w:p w14:paraId="401A6592" w14:textId="77777777" w:rsidR="00016763" w:rsidRPr="00016763" w:rsidRDefault="00016763" w:rsidP="00730206">
            <w:pPr>
              <w:rPr>
                <w:b/>
              </w:rPr>
            </w:pPr>
            <w:r w:rsidRPr="00016763">
              <w:rPr>
                <w:b/>
              </w:rPr>
              <w:t>datum</w:t>
            </w:r>
          </w:p>
        </w:tc>
        <w:tc>
          <w:tcPr>
            <w:tcW w:w="6232" w:type="dxa"/>
          </w:tcPr>
          <w:p w14:paraId="4FB75AF2" w14:textId="77777777" w:rsidR="00016763" w:rsidRPr="00016763" w:rsidRDefault="00016763" w:rsidP="00730206">
            <w:pPr>
              <w:rPr>
                <w:b/>
              </w:rPr>
            </w:pPr>
            <w:r w:rsidRPr="00016763">
              <w:rPr>
                <w:b/>
              </w:rPr>
              <w:t>activiteit</w:t>
            </w:r>
          </w:p>
        </w:tc>
      </w:tr>
      <w:tr w:rsidR="00BD4102" w14:paraId="670AFF73" w14:textId="77777777" w:rsidTr="00016763">
        <w:tc>
          <w:tcPr>
            <w:tcW w:w="562" w:type="dxa"/>
          </w:tcPr>
          <w:p w14:paraId="5F32E23E" w14:textId="77777777" w:rsidR="00BD4102" w:rsidRDefault="00BD4102" w:rsidP="00BD4102"/>
        </w:tc>
        <w:tc>
          <w:tcPr>
            <w:tcW w:w="2268" w:type="dxa"/>
          </w:tcPr>
          <w:p w14:paraId="3E1E512B" w14:textId="77777777" w:rsidR="00BD4102" w:rsidRDefault="00BD4102" w:rsidP="00BD4102">
            <w:r>
              <w:t xml:space="preserve">14 oktober </w:t>
            </w:r>
          </w:p>
        </w:tc>
        <w:tc>
          <w:tcPr>
            <w:tcW w:w="6232" w:type="dxa"/>
          </w:tcPr>
          <w:p w14:paraId="2C1CC6FF" w14:textId="77777777" w:rsidR="00BD4102" w:rsidRDefault="00BD4102" w:rsidP="00BD4102">
            <w:r>
              <w:t>Vrijdag.          Continu rooster groepen 5678</w:t>
            </w:r>
          </w:p>
        </w:tc>
      </w:tr>
      <w:tr w:rsidR="00BD4102" w14:paraId="7F1C1618" w14:textId="77777777" w:rsidTr="00016763">
        <w:tc>
          <w:tcPr>
            <w:tcW w:w="562" w:type="dxa"/>
          </w:tcPr>
          <w:p w14:paraId="2BF6BE50" w14:textId="77777777" w:rsidR="00BD4102" w:rsidRDefault="00BD4102" w:rsidP="00BD4102"/>
        </w:tc>
        <w:tc>
          <w:tcPr>
            <w:tcW w:w="2268" w:type="dxa"/>
          </w:tcPr>
          <w:p w14:paraId="33EFCD3E" w14:textId="77777777" w:rsidR="00BD4102" w:rsidRDefault="00BD4102" w:rsidP="00BD4102">
            <w:r>
              <w:t>17 okt-21okt</w:t>
            </w:r>
          </w:p>
        </w:tc>
        <w:tc>
          <w:tcPr>
            <w:tcW w:w="6232" w:type="dxa"/>
          </w:tcPr>
          <w:p w14:paraId="11A1969F" w14:textId="77777777" w:rsidR="00BD4102" w:rsidRDefault="00BD4102" w:rsidP="00BD4102">
            <w:r>
              <w:t>Herfstvakantie</w:t>
            </w:r>
          </w:p>
        </w:tc>
      </w:tr>
      <w:tr w:rsidR="00BD4102" w14:paraId="6C16B448" w14:textId="77777777" w:rsidTr="00016763">
        <w:tc>
          <w:tcPr>
            <w:tcW w:w="562" w:type="dxa"/>
          </w:tcPr>
          <w:p w14:paraId="738889BB" w14:textId="77777777" w:rsidR="00BD4102" w:rsidRDefault="00BD4102" w:rsidP="00BD4102"/>
        </w:tc>
        <w:tc>
          <w:tcPr>
            <w:tcW w:w="2268" w:type="dxa"/>
          </w:tcPr>
          <w:p w14:paraId="5818C43E" w14:textId="77777777" w:rsidR="00BD4102" w:rsidRDefault="00BD4102" w:rsidP="00BD4102">
            <w:r>
              <w:t>2 november woensdag</w:t>
            </w:r>
          </w:p>
        </w:tc>
        <w:tc>
          <w:tcPr>
            <w:tcW w:w="6232" w:type="dxa"/>
          </w:tcPr>
          <w:p w14:paraId="492D5B5C" w14:textId="77777777" w:rsidR="00BD4102" w:rsidRDefault="00BD4102" w:rsidP="00BD4102">
            <w:r>
              <w:t>Woensdag    Studiedag  GDO              kinderen vrij.</w:t>
            </w:r>
          </w:p>
        </w:tc>
      </w:tr>
      <w:tr w:rsidR="00BD4102" w14:paraId="53B1ED40" w14:textId="77777777" w:rsidTr="00016763">
        <w:tc>
          <w:tcPr>
            <w:tcW w:w="562" w:type="dxa"/>
          </w:tcPr>
          <w:p w14:paraId="3E0F2285" w14:textId="77777777" w:rsidR="00BD4102" w:rsidRDefault="00BD4102" w:rsidP="00BD4102"/>
        </w:tc>
        <w:tc>
          <w:tcPr>
            <w:tcW w:w="2268" w:type="dxa"/>
          </w:tcPr>
          <w:p w14:paraId="65AC259A" w14:textId="77777777" w:rsidR="00BD4102" w:rsidRDefault="00BD4102" w:rsidP="00BD4102">
            <w:r>
              <w:t xml:space="preserve">10 november </w:t>
            </w:r>
          </w:p>
        </w:tc>
        <w:tc>
          <w:tcPr>
            <w:tcW w:w="6232" w:type="dxa"/>
          </w:tcPr>
          <w:p w14:paraId="182B6442" w14:textId="77777777" w:rsidR="00BD4102" w:rsidRDefault="00BD4102" w:rsidP="00BD4102">
            <w:r>
              <w:t>Donderdag    Nationaal schoolontbijt</w:t>
            </w:r>
          </w:p>
        </w:tc>
      </w:tr>
    </w:tbl>
    <w:p w14:paraId="6BE78FB5" w14:textId="77777777" w:rsidR="002F540B" w:rsidRDefault="002F540B" w:rsidP="00730206">
      <w:pPr>
        <w:rPr>
          <w:b/>
        </w:rPr>
      </w:pPr>
    </w:p>
    <w:p w14:paraId="2D80FC54" w14:textId="77777777" w:rsidR="00016763" w:rsidRDefault="00016763" w:rsidP="00730206">
      <w:pPr>
        <w:rPr>
          <w:b/>
        </w:rPr>
      </w:pPr>
      <w:r w:rsidRPr="00041F03">
        <w:rPr>
          <w:b/>
        </w:rPr>
        <w:t xml:space="preserve">Geachte ouders, </w:t>
      </w:r>
    </w:p>
    <w:p w14:paraId="485CF9CF" w14:textId="77777777" w:rsidR="00041F03" w:rsidRDefault="00041F03" w:rsidP="00A95D1A">
      <w:pPr>
        <w:spacing w:after="0"/>
      </w:pPr>
      <w:r w:rsidRPr="002F540B">
        <w:t>Een korte nieuwsbrief voor de herfstvakantie.</w:t>
      </w:r>
    </w:p>
    <w:p w14:paraId="31E84521" w14:textId="77777777" w:rsidR="002F540B" w:rsidRPr="002F540B" w:rsidRDefault="002F540B" w:rsidP="00A95D1A">
      <w:pPr>
        <w:spacing w:after="0"/>
      </w:pPr>
    </w:p>
    <w:p w14:paraId="36B0CF0B" w14:textId="77777777" w:rsidR="00BD4102" w:rsidRPr="00041F03" w:rsidRDefault="00BD4102" w:rsidP="00A95D1A">
      <w:pPr>
        <w:spacing w:after="0"/>
        <w:rPr>
          <w:b/>
        </w:rPr>
      </w:pPr>
      <w:r w:rsidRPr="00041F03">
        <w:rPr>
          <w:b/>
        </w:rPr>
        <w:t>Leerlingentelling.</w:t>
      </w:r>
    </w:p>
    <w:p w14:paraId="38039A7C" w14:textId="77777777" w:rsidR="00041F03" w:rsidRDefault="00BD4102" w:rsidP="00A95D1A">
      <w:pPr>
        <w:spacing w:after="0"/>
      </w:pPr>
      <w:r>
        <w:t xml:space="preserve">Elk jaar op 1 oktober is de </w:t>
      </w:r>
      <w:r w:rsidR="00041F03">
        <w:t xml:space="preserve">z.g. teldatum. Formeel wordt dan het aantal leerlingen vastgesteld die gelden voor de bekostiging van de school. Dit jaar zijn er 95 kinderen geteld en dat betekent een lichte daling (aantal was vorig jaar 98). </w:t>
      </w:r>
    </w:p>
    <w:p w14:paraId="7D4A5771" w14:textId="77777777" w:rsidR="00BD4102" w:rsidRDefault="00041F03" w:rsidP="00A95D1A">
      <w:pPr>
        <w:spacing w:after="0"/>
      </w:pPr>
      <w:r>
        <w:t>Krimp is een gegeven in onze regio en Oudebildtzijl onttrekt zich hieraan ook niet, maar de daling is lichtjes en dat betekent dat we een redelijk vitaal dorp hebben.</w:t>
      </w:r>
    </w:p>
    <w:p w14:paraId="2809866F" w14:textId="77777777" w:rsidR="002F540B" w:rsidRDefault="002F540B" w:rsidP="00041F03">
      <w:pPr>
        <w:spacing w:after="0"/>
        <w:rPr>
          <w:b/>
        </w:rPr>
      </w:pPr>
    </w:p>
    <w:p w14:paraId="107717E2" w14:textId="77777777" w:rsidR="00041F03" w:rsidRDefault="00041F03" w:rsidP="00041F03">
      <w:pPr>
        <w:spacing w:after="0"/>
        <w:rPr>
          <w:b/>
        </w:rPr>
      </w:pPr>
      <w:r w:rsidRPr="00041F03">
        <w:rPr>
          <w:b/>
        </w:rPr>
        <w:t>Continurooster.</w:t>
      </w:r>
    </w:p>
    <w:p w14:paraId="43DBFE7C" w14:textId="77777777" w:rsidR="00A57106" w:rsidRPr="00041F03" w:rsidRDefault="00041F03" w:rsidP="00041F03">
      <w:pPr>
        <w:spacing w:after="0"/>
        <w:rPr>
          <w:b/>
        </w:rPr>
      </w:pPr>
      <w:r>
        <w:rPr>
          <w:noProof/>
          <w:lang w:eastAsia="nl-NL"/>
        </w:rPr>
        <w:t>Morgen vrijdag s</w:t>
      </w:r>
      <w:r w:rsidR="00BD4102">
        <w:rPr>
          <w:noProof/>
          <w:lang w:eastAsia="nl-NL"/>
        </w:rPr>
        <w:t xml:space="preserve">tart </w:t>
      </w:r>
      <w:r>
        <w:rPr>
          <w:noProof/>
          <w:lang w:eastAsia="nl-NL"/>
        </w:rPr>
        <w:t xml:space="preserve">de herfstvakantie en dat betekent weer een  continu rooster voor de groepen 5-6-7-8. </w:t>
      </w:r>
      <w:r w:rsidR="00F7122B">
        <w:rPr>
          <w:noProof/>
          <w:lang w:eastAsia="nl-NL"/>
        </w:rPr>
        <w:t>En dus 14.00 uur uit!</w:t>
      </w:r>
    </w:p>
    <w:p w14:paraId="69BEBC87" w14:textId="77777777" w:rsidR="00041F03" w:rsidRDefault="00041F03" w:rsidP="00041F03">
      <w:pPr>
        <w:spacing w:after="0"/>
        <w:rPr>
          <w:noProof/>
          <w:lang w:eastAsia="nl-NL"/>
        </w:rPr>
      </w:pPr>
    </w:p>
    <w:p w14:paraId="55536CF2" w14:textId="77777777" w:rsidR="00A95D1A" w:rsidRDefault="00DE24C0" w:rsidP="00041F03">
      <w:pPr>
        <w:spacing w:after="0"/>
        <w:rPr>
          <w:b/>
          <w:noProof/>
          <w:lang w:eastAsia="nl-NL"/>
        </w:rPr>
      </w:pPr>
      <w:r>
        <w:rPr>
          <w:b/>
          <w:noProof/>
          <w:lang w:eastAsia="nl-NL"/>
        </w:rPr>
        <w:drawing>
          <wp:anchor distT="0" distB="0" distL="114300" distR="114300" simplePos="0" relativeHeight="251658240" behindDoc="0" locked="0" layoutInCell="1" allowOverlap="1" wp14:anchorId="31E405C8" wp14:editId="13BE8993">
            <wp:simplePos x="0" y="0"/>
            <wp:positionH relativeFrom="column">
              <wp:posOffset>1490980</wp:posOffset>
            </wp:positionH>
            <wp:positionV relativeFrom="paragraph">
              <wp:posOffset>174625</wp:posOffset>
            </wp:positionV>
            <wp:extent cx="2607310" cy="1466850"/>
            <wp:effectExtent l="0" t="0" r="254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7310" cy="1466850"/>
                    </a:xfrm>
                    <a:prstGeom prst="rect">
                      <a:avLst/>
                    </a:prstGeom>
                    <a:noFill/>
                    <a:ln>
                      <a:noFill/>
                    </a:ln>
                  </pic:spPr>
                </pic:pic>
              </a:graphicData>
            </a:graphic>
          </wp:anchor>
        </w:drawing>
      </w:r>
      <w:r w:rsidR="00BD4102" w:rsidRPr="00041F03">
        <w:rPr>
          <w:b/>
          <w:noProof/>
          <w:lang w:eastAsia="nl-NL"/>
        </w:rPr>
        <w:t>Kinderboeken week</w:t>
      </w:r>
      <w:r w:rsidR="00041F03" w:rsidRPr="00041F03">
        <w:rPr>
          <w:b/>
          <w:noProof/>
          <w:lang w:eastAsia="nl-NL"/>
        </w:rPr>
        <w:t>.</w:t>
      </w:r>
      <w:r w:rsidR="00F7122B">
        <w:rPr>
          <w:b/>
          <w:noProof/>
          <w:lang w:eastAsia="nl-NL"/>
        </w:rPr>
        <w:t xml:space="preserve"> 5-21 oktober.</w:t>
      </w:r>
    </w:p>
    <w:p w14:paraId="7C875AF3" w14:textId="77777777" w:rsidR="00DE24C0" w:rsidRDefault="00DE24C0" w:rsidP="00041F03">
      <w:pPr>
        <w:spacing w:after="0"/>
        <w:rPr>
          <w:b/>
          <w:noProof/>
          <w:lang w:eastAsia="nl-NL"/>
        </w:rPr>
      </w:pPr>
    </w:p>
    <w:p w14:paraId="6FB910B7" w14:textId="77777777" w:rsidR="00DE24C0" w:rsidRDefault="00DE24C0" w:rsidP="00041F03">
      <w:pPr>
        <w:spacing w:after="0"/>
        <w:rPr>
          <w:b/>
          <w:noProof/>
          <w:lang w:eastAsia="nl-NL"/>
        </w:rPr>
      </w:pPr>
    </w:p>
    <w:p w14:paraId="29C320D0" w14:textId="77777777" w:rsidR="00DE24C0" w:rsidRDefault="00DE24C0" w:rsidP="00041F03">
      <w:pPr>
        <w:spacing w:after="0"/>
        <w:rPr>
          <w:b/>
          <w:noProof/>
          <w:lang w:eastAsia="nl-NL"/>
        </w:rPr>
      </w:pPr>
      <w:r w:rsidRPr="000730AE">
        <w:rPr>
          <w:b/>
          <w:noProof/>
          <w:lang w:eastAsia="nl-NL"/>
        </w:rPr>
        <w:drawing>
          <wp:anchor distT="0" distB="0" distL="114300" distR="114300" simplePos="0" relativeHeight="251660288" behindDoc="1" locked="0" layoutInCell="1" allowOverlap="1" wp14:anchorId="0FB07D8F" wp14:editId="00CD906C">
            <wp:simplePos x="0" y="0"/>
            <wp:positionH relativeFrom="column">
              <wp:posOffset>1842745</wp:posOffset>
            </wp:positionH>
            <wp:positionV relativeFrom="paragraph">
              <wp:posOffset>329615</wp:posOffset>
            </wp:positionV>
            <wp:extent cx="1813560" cy="1316355"/>
            <wp:effectExtent l="0" t="0" r="0" b="0"/>
            <wp:wrapTight wrapText="bothSides">
              <wp:wrapPolygon edited="0">
                <wp:start x="0" y="0"/>
                <wp:lineTo x="0" y="21256"/>
                <wp:lineTo x="21328" y="21256"/>
                <wp:lineTo x="2132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6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nl-NL"/>
        </w:rPr>
        <w:t xml:space="preserve">   </w:t>
      </w:r>
    </w:p>
    <w:p w14:paraId="3DCE876E" w14:textId="77777777" w:rsidR="00DE24C0" w:rsidRDefault="00DE24C0" w:rsidP="00041F03">
      <w:pPr>
        <w:spacing w:after="0"/>
        <w:rPr>
          <w:b/>
          <w:noProof/>
          <w:lang w:eastAsia="nl-NL"/>
        </w:rPr>
      </w:pPr>
    </w:p>
    <w:p w14:paraId="372E65D2" w14:textId="77777777" w:rsidR="00DE24C0" w:rsidRPr="00DE24C0" w:rsidRDefault="00DE24C0" w:rsidP="00DE24C0">
      <w:pPr>
        <w:rPr>
          <w:lang w:eastAsia="nl-NL"/>
        </w:rPr>
      </w:pPr>
    </w:p>
    <w:p w14:paraId="0A05017C" w14:textId="77777777" w:rsidR="00DE24C0" w:rsidRPr="00DE24C0" w:rsidRDefault="00DE24C0" w:rsidP="00DE24C0">
      <w:pPr>
        <w:rPr>
          <w:lang w:eastAsia="nl-NL"/>
        </w:rPr>
      </w:pPr>
      <w:r>
        <w:rPr>
          <w:b/>
          <w:noProof/>
          <w:lang w:eastAsia="nl-NL"/>
        </w:rPr>
        <w:lastRenderedPageBreak/>
        <w:drawing>
          <wp:inline distT="0" distB="0" distL="0" distR="0" wp14:anchorId="692A3EEC" wp14:editId="14BCCCB7">
            <wp:extent cx="4901184" cy="274784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8504" cy="2768768"/>
                    </a:xfrm>
                    <a:prstGeom prst="rect">
                      <a:avLst/>
                    </a:prstGeom>
                    <a:noFill/>
                    <a:ln>
                      <a:noFill/>
                    </a:ln>
                  </pic:spPr>
                </pic:pic>
              </a:graphicData>
            </a:graphic>
          </wp:inline>
        </w:drawing>
      </w:r>
    </w:p>
    <w:p w14:paraId="7D169D80" w14:textId="77777777" w:rsidR="00F7122B" w:rsidRDefault="00DE24C0" w:rsidP="00F7122B">
      <w:pPr>
        <w:spacing w:after="0"/>
        <w:rPr>
          <w:b/>
          <w:noProof/>
          <w:lang w:eastAsia="nl-NL"/>
        </w:rPr>
      </w:pPr>
      <w:r>
        <w:rPr>
          <w:b/>
          <w:noProof/>
          <w:lang w:eastAsia="nl-NL"/>
        </w:rPr>
        <w:drawing>
          <wp:anchor distT="0" distB="0" distL="114300" distR="114300" simplePos="0" relativeHeight="251662336" behindDoc="0" locked="0" layoutInCell="1" allowOverlap="1" wp14:anchorId="2A06336B" wp14:editId="4AEF466B">
            <wp:simplePos x="0" y="0"/>
            <wp:positionH relativeFrom="column">
              <wp:posOffset>0</wp:posOffset>
            </wp:positionH>
            <wp:positionV relativeFrom="paragraph">
              <wp:posOffset>848360</wp:posOffset>
            </wp:positionV>
            <wp:extent cx="2590800" cy="14573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D1A">
        <w:rPr>
          <w:b/>
          <w:noProof/>
          <w:lang w:eastAsia="nl-NL"/>
        </w:rPr>
        <w:t>Thema</w:t>
      </w:r>
      <w:r w:rsidR="000730AE">
        <w:rPr>
          <w:b/>
          <w:noProof/>
          <w:lang w:eastAsia="nl-NL"/>
        </w:rPr>
        <w:t>boeken</w:t>
      </w:r>
    </w:p>
    <w:p w14:paraId="67A54530" w14:textId="77777777" w:rsidR="00F7122B" w:rsidRDefault="00F7122B" w:rsidP="00F7122B">
      <w:pPr>
        <w:spacing w:after="0"/>
        <w:rPr>
          <w:b/>
          <w:noProof/>
          <w:lang w:eastAsia="nl-NL"/>
        </w:rPr>
      </w:pPr>
    </w:p>
    <w:p w14:paraId="4A5C2EDC" w14:textId="77777777" w:rsidR="00F7122B" w:rsidRDefault="00F7122B" w:rsidP="00F7122B">
      <w:pPr>
        <w:spacing w:after="0"/>
        <w:rPr>
          <w:b/>
          <w:noProof/>
          <w:lang w:eastAsia="nl-NL"/>
        </w:rPr>
      </w:pPr>
    </w:p>
    <w:p w14:paraId="4D7E8164" w14:textId="77777777" w:rsidR="00A95D1A" w:rsidRDefault="00F7122B" w:rsidP="00F7122B">
      <w:pPr>
        <w:spacing w:after="0"/>
        <w:rPr>
          <w:b/>
          <w:noProof/>
          <w:lang w:eastAsia="nl-NL"/>
        </w:rPr>
      </w:pPr>
      <w:r>
        <w:rPr>
          <w:b/>
          <w:noProof/>
          <w:lang w:eastAsia="nl-NL"/>
        </w:rPr>
        <w:t xml:space="preserve">                         </w:t>
      </w:r>
      <w:r w:rsidR="00DE24C0" w:rsidRPr="000730AE">
        <w:rPr>
          <w:b/>
          <w:noProof/>
          <w:lang w:eastAsia="nl-NL"/>
        </w:rPr>
        <w:drawing>
          <wp:inline distT="0" distB="0" distL="0" distR="0" wp14:anchorId="586D59B3" wp14:editId="76171844">
            <wp:extent cx="2392337" cy="1594714"/>
            <wp:effectExtent l="0" t="0" r="825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567" cy="1596867"/>
                    </a:xfrm>
                    <a:prstGeom prst="rect">
                      <a:avLst/>
                    </a:prstGeom>
                    <a:noFill/>
                    <a:ln>
                      <a:noFill/>
                    </a:ln>
                  </pic:spPr>
                </pic:pic>
              </a:graphicData>
            </a:graphic>
          </wp:inline>
        </w:drawing>
      </w:r>
    </w:p>
    <w:p w14:paraId="0936C082" w14:textId="77777777" w:rsidR="00A95D1A" w:rsidRDefault="00A95D1A" w:rsidP="00DE24C0">
      <w:pPr>
        <w:spacing w:after="0"/>
        <w:jc w:val="center"/>
        <w:rPr>
          <w:b/>
          <w:noProof/>
          <w:lang w:eastAsia="nl-NL"/>
        </w:rPr>
      </w:pPr>
      <w:r>
        <w:rPr>
          <w:b/>
          <w:noProof/>
          <w:lang w:eastAsia="nl-NL"/>
        </w:rPr>
        <w:drawing>
          <wp:inline distT="0" distB="0" distL="0" distR="0" wp14:anchorId="6F0AECA6" wp14:editId="11259791">
            <wp:extent cx="3445459" cy="1938070"/>
            <wp:effectExtent l="0" t="0" r="3175"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8841" cy="1951222"/>
                    </a:xfrm>
                    <a:prstGeom prst="rect">
                      <a:avLst/>
                    </a:prstGeom>
                    <a:noFill/>
                    <a:ln>
                      <a:noFill/>
                    </a:ln>
                  </pic:spPr>
                </pic:pic>
              </a:graphicData>
            </a:graphic>
          </wp:inline>
        </w:drawing>
      </w:r>
    </w:p>
    <w:p w14:paraId="1483F347" w14:textId="77777777" w:rsidR="00041F03" w:rsidRPr="00041F03" w:rsidRDefault="00041F03" w:rsidP="00A95D1A">
      <w:pPr>
        <w:autoSpaceDE w:val="0"/>
        <w:autoSpaceDN w:val="0"/>
        <w:adjustRightInd w:val="0"/>
        <w:spacing w:after="0" w:line="240" w:lineRule="auto"/>
        <w:rPr>
          <w:noProof/>
          <w:lang w:eastAsia="nl-NL"/>
        </w:rPr>
      </w:pPr>
    </w:p>
    <w:p w14:paraId="2518992D" w14:textId="77777777" w:rsidR="00A95D1A" w:rsidRPr="00A95D1A" w:rsidRDefault="00A95D1A" w:rsidP="00A95D1A">
      <w:pPr>
        <w:autoSpaceDE w:val="0"/>
        <w:autoSpaceDN w:val="0"/>
        <w:adjustRightInd w:val="0"/>
        <w:spacing w:after="0" w:line="240" w:lineRule="auto"/>
        <w:rPr>
          <w:rFonts w:ascii="Calibri" w:hAnsi="Calibri" w:cs="Calibri"/>
          <w:color w:val="000000"/>
        </w:rPr>
      </w:pPr>
      <w:r w:rsidRPr="00A95D1A">
        <w:rPr>
          <w:rFonts w:ascii="Calibri" w:hAnsi="Calibri" w:cs="Calibri"/>
          <w:color w:val="000000"/>
        </w:rPr>
        <w:t>De kinderenboekenweek heeft als doel het lezen en voorlezen te stimuleren. Want door lezen en voorlezen ontwikkelen kinderen hun woordenschat en dat stimuleert hun taal ontwikkeling. Kindere</w:t>
      </w:r>
      <w:r w:rsidR="00D12EF5">
        <w:rPr>
          <w:rFonts w:ascii="Calibri" w:hAnsi="Calibri" w:cs="Calibri"/>
          <w:color w:val="000000"/>
        </w:rPr>
        <w:t>n krijgen daarmee een goed taal-</w:t>
      </w:r>
      <w:r w:rsidRPr="00A95D1A">
        <w:rPr>
          <w:rFonts w:ascii="Calibri" w:hAnsi="Calibri" w:cs="Calibri"/>
          <w:color w:val="000000"/>
        </w:rPr>
        <w:t>start en zelfs een voorsprong. Kortom</w:t>
      </w:r>
      <w:r w:rsidR="00D12EF5">
        <w:rPr>
          <w:rFonts w:ascii="Calibri" w:hAnsi="Calibri" w:cs="Calibri"/>
          <w:color w:val="000000"/>
        </w:rPr>
        <w:t>,</w:t>
      </w:r>
      <w:r w:rsidRPr="00A95D1A">
        <w:rPr>
          <w:rFonts w:ascii="Calibri" w:hAnsi="Calibri" w:cs="Calibri"/>
          <w:color w:val="000000"/>
        </w:rPr>
        <w:t xml:space="preserve"> lezen en voorlezen helpt kinderen enorm in hun ontwikkeling. </w:t>
      </w:r>
    </w:p>
    <w:p w14:paraId="3BB91788" w14:textId="77777777" w:rsidR="00A95D1A" w:rsidRPr="00D12EF5" w:rsidRDefault="00A95D1A" w:rsidP="00D12EF5">
      <w:pPr>
        <w:autoSpaceDE w:val="0"/>
        <w:autoSpaceDN w:val="0"/>
        <w:adjustRightInd w:val="0"/>
        <w:spacing w:after="0" w:line="240" w:lineRule="auto"/>
        <w:rPr>
          <w:rFonts w:ascii="Calibri" w:hAnsi="Calibri" w:cs="Calibri"/>
          <w:color w:val="000000"/>
        </w:rPr>
      </w:pPr>
      <w:r w:rsidRPr="00A95D1A">
        <w:rPr>
          <w:rFonts w:ascii="Calibri" w:hAnsi="Calibri" w:cs="Calibri"/>
          <w:color w:val="000000"/>
        </w:rPr>
        <w:t>Daarnaast is lezen, voorlezen en vertellen een geweldig gezellige activiteit met je kind (eren).</w:t>
      </w:r>
      <w:r w:rsidR="00D12EF5">
        <w:rPr>
          <w:rFonts w:ascii="Calibri" w:hAnsi="Calibri" w:cs="Calibri"/>
          <w:color w:val="000000"/>
        </w:rPr>
        <w:t xml:space="preserve"> Een knus avontuur op de bank! </w:t>
      </w:r>
      <w:r w:rsidRPr="00A95D1A">
        <w:rPr>
          <w:rFonts w:ascii="Calibri" w:hAnsi="Calibri" w:cs="Calibri"/>
          <w:color w:val="000000"/>
        </w:rPr>
        <w:t>Lezen en voorlezen is dus een activiteit voor het hele jaar!</w:t>
      </w:r>
    </w:p>
    <w:p w14:paraId="46C8A17C" w14:textId="77777777" w:rsidR="00F7122B" w:rsidRDefault="00F7122B" w:rsidP="00041F03">
      <w:pPr>
        <w:spacing w:after="0"/>
      </w:pPr>
    </w:p>
    <w:p w14:paraId="19E7ED2A" w14:textId="77777777" w:rsidR="00A95D1A" w:rsidRPr="00A95D1A" w:rsidRDefault="00A95D1A" w:rsidP="00A95D1A">
      <w:pPr>
        <w:autoSpaceDE w:val="0"/>
        <w:autoSpaceDN w:val="0"/>
        <w:adjustRightInd w:val="0"/>
        <w:spacing w:after="0" w:line="240" w:lineRule="auto"/>
        <w:rPr>
          <w:rFonts w:ascii="Calibri" w:hAnsi="Calibri" w:cs="Calibri"/>
          <w:color w:val="000000"/>
        </w:rPr>
      </w:pPr>
      <w:r w:rsidRPr="00A95D1A">
        <w:rPr>
          <w:rFonts w:ascii="Calibri" w:hAnsi="Calibri" w:cs="Calibri"/>
          <w:b/>
          <w:bCs/>
          <w:color w:val="000000"/>
        </w:rPr>
        <w:t xml:space="preserve">Dag van de leerkracht. </w:t>
      </w:r>
    </w:p>
    <w:p w14:paraId="718212EF" w14:textId="77777777" w:rsidR="00A95D1A" w:rsidRPr="002F540B" w:rsidRDefault="00A95D1A" w:rsidP="00A95D1A">
      <w:pPr>
        <w:autoSpaceDE w:val="0"/>
        <w:autoSpaceDN w:val="0"/>
        <w:adjustRightInd w:val="0"/>
        <w:spacing w:after="0" w:line="240" w:lineRule="auto"/>
        <w:rPr>
          <w:rFonts w:ascii="Calibri" w:hAnsi="Calibri" w:cs="Calibri"/>
          <w:color w:val="000000"/>
        </w:rPr>
      </w:pPr>
      <w:r w:rsidRPr="002F540B">
        <w:rPr>
          <w:rFonts w:ascii="Calibri" w:hAnsi="Calibri" w:cs="Calibri"/>
          <w:color w:val="000000"/>
        </w:rPr>
        <w:t>De opening van de Kinderboekenweek viel samen met de dag van de le</w:t>
      </w:r>
      <w:r w:rsidR="002F540B" w:rsidRPr="002F540B">
        <w:rPr>
          <w:rFonts w:ascii="Calibri" w:hAnsi="Calibri" w:cs="Calibri"/>
          <w:color w:val="000000"/>
        </w:rPr>
        <w:t xml:space="preserve">erkracht. Op school is daar </w:t>
      </w:r>
      <w:r w:rsidRPr="002F540B">
        <w:rPr>
          <w:rFonts w:ascii="Calibri" w:hAnsi="Calibri" w:cs="Calibri"/>
          <w:color w:val="000000"/>
        </w:rPr>
        <w:t xml:space="preserve">aandacht aan besteed. Het bestuur stuurde een attentie in de vorm van een grote zeer gevulde gebaksdoos. </w:t>
      </w:r>
    </w:p>
    <w:p w14:paraId="261D613F" w14:textId="77777777" w:rsidR="00A95D1A" w:rsidRPr="002F540B" w:rsidRDefault="00A95D1A" w:rsidP="00A95D1A">
      <w:pPr>
        <w:autoSpaceDE w:val="0"/>
        <w:autoSpaceDN w:val="0"/>
        <w:adjustRightInd w:val="0"/>
        <w:spacing w:after="0" w:line="240" w:lineRule="auto"/>
        <w:rPr>
          <w:rFonts w:ascii="Calibri" w:hAnsi="Calibri" w:cs="Calibri"/>
          <w:color w:val="000000"/>
        </w:rPr>
      </w:pPr>
      <w:r w:rsidRPr="002F540B">
        <w:rPr>
          <w:rFonts w:ascii="Calibri" w:hAnsi="Calibri" w:cs="Calibri"/>
          <w:color w:val="000000"/>
        </w:rPr>
        <w:lastRenderedPageBreak/>
        <w:t xml:space="preserve">De </w:t>
      </w:r>
      <w:r w:rsidR="002F540B" w:rsidRPr="002F540B">
        <w:rPr>
          <w:rFonts w:ascii="Calibri" w:hAnsi="Calibri" w:cs="Calibri"/>
          <w:color w:val="000000"/>
        </w:rPr>
        <w:t xml:space="preserve">feestelijke </w:t>
      </w:r>
      <w:r w:rsidRPr="002F540B">
        <w:rPr>
          <w:rFonts w:ascii="Calibri" w:hAnsi="Calibri" w:cs="Calibri"/>
          <w:color w:val="000000"/>
        </w:rPr>
        <w:t>opening maakte duidelijk dat het vaak lijkt dat alles op een school soepel , gladjes en eenvoudig verloopt</w:t>
      </w:r>
      <w:r w:rsidR="002F540B">
        <w:rPr>
          <w:rFonts w:ascii="Calibri" w:hAnsi="Calibri" w:cs="Calibri"/>
          <w:color w:val="000000"/>
        </w:rPr>
        <w:t>. Het gaat als het ware vanzelf</w:t>
      </w:r>
      <w:r w:rsidRPr="002F540B">
        <w:rPr>
          <w:rFonts w:ascii="Calibri" w:hAnsi="Calibri" w:cs="Calibri"/>
          <w:color w:val="000000"/>
        </w:rPr>
        <w:t xml:space="preserve"> en niets is minder waar. Het vraag heel veel vakman</w:t>
      </w:r>
      <w:r w:rsidR="000730AE" w:rsidRPr="002F540B">
        <w:rPr>
          <w:rFonts w:ascii="Calibri" w:hAnsi="Calibri" w:cs="Calibri"/>
          <w:color w:val="000000"/>
        </w:rPr>
        <w:t xml:space="preserve"> </w:t>
      </w:r>
      <w:r w:rsidRPr="002F540B">
        <w:rPr>
          <w:rFonts w:ascii="Calibri" w:hAnsi="Calibri" w:cs="Calibri"/>
          <w:color w:val="000000"/>
        </w:rPr>
        <w:t>/</w:t>
      </w:r>
      <w:r w:rsidR="000730AE" w:rsidRPr="002F540B">
        <w:rPr>
          <w:rFonts w:ascii="Calibri" w:hAnsi="Calibri" w:cs="Calibri"/>
          <w:color w:val="000000"/>
        </w:rPr>
        <w:t xml:space="preserve"> </w:t>
      </w:r>
      <w:proofErr w:type="spellStart"/>
      <w:r w:rsidRPr="002F540B">
        <w:rPr>
          <w:rFonts w:ascii="Calibri" w:hAnsi="Calibri" w:cs="Calibri"/>
          <w:color w:val="000000"/>
        </w:rPr>
        <w:t>vrouwschap</w:t>
      </w:r>
      <w:proofErr w:type="spellEnd"/>
      <w:r w:rsidRPr="002F540B">
        <w:rPr>
          <w:rFonts w:ascii="Calibri" w:hAnsi="Calibri" w:cs="Calibri"/>
          <w:color w:val="000000"/>
        </w:rPr>
        <w:t xml:space="preserve"> om alle processen soepel te laten verlopen. Goed onderwijs, goede zorg, contact met de omgeving en aandacht voor uw kind lijken vanzelfsprekend maar vragen elke dag een attente, vakbekwame en gemotiveerde leerkracht die vanaf 8.15 uur tot 17.00 uur adequaat, (pro)actief en vakbekwaam handelt. Daarnaast vraagt de maatschappij ook dat deze leerkrachten vriendelijk, ambitieus en communicatief zijn. </w:t>
      </w:r>
      <w:r w:rsidR="00D12EF5" w:rsidRPr="002F540B">
        <w:rPr>
          <w:rFonts w:ascii="Calibri" w:hAnsi="Calibri" w:cs="Calibri"/>
          <w:color w:val="000000"/>
        </w:rPr>
        <w:t>Er worden h</w:t>
      </w:r>
      <w:r w:rsidRPr="002F540B">
        <w:rPr>
          <w:rFonts w:ascii="Calibri" w:hAnsi="Calibri" w:cs="Calibri"/>
          <w:color w:val="000000"/>
        </w:rPr>
        <w:t xml:space="preserve">oge eisen gesteld aan hen en dat vraagt ook om waardering want dat houdt de motivatie levend. Wilt u dus een vrolijke, gemotiveerde juf </w:t>
      </w:r>
      <w:r w:rsidR="00D12EF5" w:rsidRPr="002F540B">
        <w:rPr>
          <w:rFonts w:ascii="Calibri" w:hAnsi="Calibri" w:cs="Calibri"/>
          <w:color w:val="000000"/>
        </w:rPr>
        <w:t xml:space="preserve">/ meester </w:t>
      </w:r>
      <w:r w:rsidRPr="002F540B">
        <w:rPr>
          <w:rFonts w:ascii="Calibri" w:hAnsi="Calibri" w:cs="Calibri"/>
          <w:color w:val="000000"/>
        </w:rPr>
        <w:t xml:space="preserve">houden ? Laat dan soms merken dat hun inspanningen worden gezien. </w:t>
      </w:r>
    </w:p>
    <w:p w14:paraId="502882A1" w14:textId="77777777" w:rsidR="00D12EF5" w:rsidRDefault="00D12EF5" w:rsidP="00A95D1A">
      <w:pPr>
        <w:autoSpaceDE w:val="0"/>
        <w:autoSpaceDN w:val="0"/>
        <w:adjustRightInd w:val="0"/>
        <w:spacing w:after="0" w:line="240" w:lineRule="auto"/>
        <w:rPr>
          <w:rFonts w:ascii="Calibri" w:hAnsi="Calibri" w:cs="Calibri"/>
          <w:color w:val="000000"/>
          <w:sz w:val="21"/>
          <w:szCs w:val="21"/>
        </w:rPr>
      </w:pPr>
    </w:p>
    <w:p w14:paraId="3D284509" w14:textId="77777777" w:rsidR="00A95D1A" w:rsidRPr="002F540B" w:rsidRDefault="00A95D1A" w:rsidP="00A95D1A">
      <w:pPr>
        <w:autoSpaceDE w:val="0"/>
        <w:autoSpaceDN w:val="0"/>
        <w:adjustRightInd w:val="0"/>
        <w:spacing w:after="0" w:line="240" w:lineRule="auto"/>
        <w:rPr>
          <w:rFonts w:ascii="Calibri" w:hAnsi="Calibri" w:cs="Calibri"/>
          <w:color w:val="000000"/>
        </w:rPr>
      </w:pPr>
      <w:r w:rsidRPr="002F540B">
        <w:rPr>
          <w:rFonts w:ascii="Calibri" w:hAnsi="Calibri" w:cs="Calibri"/>
          <w:color w:val="000000"/>
        </w:rPr>
        <w:t>Dat dit vakmanschap een pittige opdracht is blijkt wel uit de uitstroom van vers opgeleide PABO-studenten: De helft van alle mannelijke studenten belandt niet in het onderwijs. De instroom van mannel</w:t>
      </w:r>
      <w:r w:rsidR="000730AE" w:rsidRPr="002F540B">
        <w:rPr>
          <w:rFonts w:ascii="Calibri" w:hAnsi="Calibri" w:cs="Calibri"/>
          <w:color w:val="000000"/>
        </w:rPr>
        <w:t xml:space="preserve">ijke studenten is overigens ook </w:t>
      </w:r>
      <w:r w:rsidRPr="002F540B">
        <w:rPr>
          <w:rFonts w:ascii="Calibri" w:hAnsi="Calibri" w:cs="Calibri"/>
          <w:color w:val="000000"/>
        </w:rPr>
        <w:t xml:space="preserve">veel lager dan vrouwen. </w:t>
      </w:r>
    </w:p>
    <w:p w14:paraId="4CED4F59" w14:textId="77777777" w:rsidR="00A95D1A" w:rsidRPr="002F540B" w:rsidRDefault="00A95D1A" w:rsidP="00A95D1A">
      <w:pPr>
        <w:autoSpaceDE w:val="0"/>
        <w:autoSpaceDN w:val="0"/>
        <w:adjustRightInd w:val="0"/>
        <w:spacing w:after="0" w:line="240" w:lineRule="auto"/>
        <w:rPr>
          <w:rFonts w:ascii="Calibri" w:hAnsi="Calibri" w:cs="Calibri"/>
          <w:color w:val="000000"/>
        </w:rPr>
      </w:pPr>
      <w:r w:rsidRPr="002F540B">
        <w:rPr>
          <w:rFonts w:ascii="Calibri" w:hAnsi="Calibri" w:cs="Calibri"/>
          <w:i/>
          <w:iCs/>
          <w:color w:val="000000"/>
        </w:rPr>
        <w:t xml:space="preserve">Van de werkende mannen die de pabo hebben afgerond staat 63 procent niet voor de klas in het basisonderwijs. Bij vrouwen is dit 43 procent, blijkt uit onderzoek van CBS. Mannen die zijn opgeleid tot leerkracht in het basisonderwijs werken </w:t>
      </w:r>
      <w:r w:rsidR="000730AE" w:rsidRPr="002F540B">
        <w:rPr>
          <w:rFonts w:ascii="Calibri" w:hAnsi="Calibri" w:cs="Calibri"/>
          <w:i/>
          <w:iCs/>
          <w:color w:val="000000"/>
        </w:rPr>
        <w:t xml:space="preserve">deels </w:t>
      </w:r>
      <w:r w:rsidRPr="002F540B">
        <w:rPr>
          <w:rFonts w:ascii="Calibri" w:hAnsi="Calibri" w:cs="Calibri"/>
          <w:i/>
          <w:iCs/>
          <w:color w:val="000000"/>
        </w:rPr>
        <w:t xml:space="preserve">in het onderwijs. Ze zijn bijvoorbeeld manager, onderwijsdeskundige of docent in het voortgezet onderwijs. </w:t>
      </w:r>
    </w:p>
    <w:p w14:paraId="4709E472" w14:textId="77777777" w:rsidR="00A95D1A" w:rsidRDefault="00A95D1A" w:rsidP="00A95D1A">
      <w:pPr>
        <w:spacing w:after="0"/>
      </w:pPr>
      <w:r w:rsidRPr="002F540B">
        <w:rPr>
          <w:rFonts w:ascii="Calibri" w:hAnsi="Calibri" w:cs="Calibri"/>
          <w:i/>
          <w:iCs/>
          <w:color w:val="000000"/>
        </w:rPr>
        <w:t>Het aandeel mannen in het basisonderwijs daalt al jaren. Tegelijkertijd zitten steeds meer mannen op de pabo. Maar een aanzienlijke groep mannen die de pabo heeft afgerond staat uiteindelijk niet voor de klas.</w:t>
      </w:r>
    </w:p>
    <w:p w14:paraId="618DBE75" w14:textId="77777777" w:rsidR="00A95D1A" w:rsidRDefault="00A95D1A" w:rsidP="00041F03">
      <w:pPr>
        <w:spacing w:after="0"/>
      </w:pPr>
    </w:p>
    <w:p w14:paraId="15D06E91" w14:textId="77777777" w:rsidR="00A95D1A" w:rsidRDefault="00A95D1A" w:rsidP="00041F03">
      <w:pPr>
        <w:spacing w:after="0"/>
      </w:pPr>
      <w:r w:rsidRPr="00A95D1A">
        <w:rPr>
          <w:noProof/>
          <w:lang w:eastAsia="nl-NL"/>
        </w:rPr>
        <w:drawing>
          <wp:inline distT="0" distB="0" distL="0" distR="0" wp14:anchorId="6A344182" wp14:editId="71C1FC07">
            <wp:extent cx="5760720" cy="287715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877156"/>
                    </a:xfrm>
                    <a:prstGeom prst="rect">
                      <a:avLst/>
                    </a:prstGeom>
                    <a:noFill/>
                    <a:ln>
                      <a:noFill/>
                    </a:ln>
                  </pic:spPr>
                </pic:pic>
              </a:graphicData>
            </a:graphic>
          </wp:inline>
        </w:drawing>
      </w:r>
    </w:p>
    <w:p w14:paraId="782E5EE7" w14:textId="77777777" w:rsidR="00A95D1A" w:rsidRDefault="00A95D1A" w:rsidP="00041F03">
      <w:pPr>
        <w:spacing w:after="0"/>
      </w:pPr>
    </w:p>
    <w:p w14:paraId="25FBC6E5" w14:textId="77777777" w:rsidR="00A95D1A" w:rsidRDefault="00A95D1A" w:rsidP="00041F03">
      <w:pPr>
        <w:spacing w:after="0"/>
      </w:pPr>
    </w:p>
    <w:p w14:paraId="470A0626" w14:textId="77777777" w:rsidR="00D12EF5" w:rsidRPr="00D12EF5" w:rsidRDefault="00D12EF5" w:rsidP="00A95D1A">
      <w:pPr>
        <w:autoSpaceDE w:val="0"/>
        <w:autoSpaceDN w:val="0"/>
        <w:adjustRightInd w:val="0"/>
        <w:spacing w:after="0" w:line="240" w:lineRule="auto"/>
        <w:rPr>
          <w:rFonts w:ascii="Calibri" w:hAnsi="Calibri" w:cs="Calibri"/>
          <w:b/>
          <w:color w:val="000000"/>
        </w:rPr>
      </w:pPr>
      <w:r w:rsidRPr="00D12EF5">
        <w:rPr>
          <w:rFonts w:ascii="Calibri" w:hAnsi="Calibri" w:cs="Calibri"/>
          <w:b/>
          <w:color w:val="000000"/>
        </w:rPr>
        <w:t>Onderwijs.</w:t>
      </w:r>
    </w:p>
    <w:p w14:paraId="669ABA2B" w14:textId="77777777" w:rsidR="00A95D1A" w:rsidRPr="00D12EF5" w:rsidRDefault="00A95D1A" w:rsidP="00A95D1A">
      <w:pPr>
        <w:autoSpaceDE w:val="0"/>
        <w:autoSpaceDN w:val="0"/>
        <w:adjustRightInd w:val="0"/>
        <w:spacing w:after="0" w:line="240" w:lineRule="auto"/>
        <w:rPr>
          <w:rFonts w:ascii="Calibri" w:hAnsi="Calibri" w:cs="Calibri"/>
          <w:color w:val="000000"/>
        </w:rPr>
      </w:pPr>
      <w:r w:rsidRPr="00D12EF5">
        <w:rPr>
          <w:rFonts w:ascii="Calibri" w:hAnsi="Calibri" w:cs="Calibri"/>
          <w:color w:val="000000"/>
        </w:rPr>
        <w:t xml:space="preserve">Het team </w:t>
      </w:r>
      <w:r w:rsidR="00D12EF5" w:rsidRPr="00D12EF5">
        <w:rPr>
          <w:rFonts w:ascii="Calibri" w:hAnsi="Calibri" w:cs="Calibri"/>
          <w:color w:val="000000"/>
        </w:rPr>
        <w:t>volgt</w:t>
      </w:r>
      <w:r w:rsidRPr="00D12EF5">
        <w:rPr>
          <w:rFonts w:ascii="Calibri" w:hAnsi="Calibri" w:cs="Calibri"/>
          <w:color w:val="000000"/>
        </w:rPr>
        <w:t xml:space="preserve"> samen met de teams van SWS </w:t>
      </w:r>
      <w:proofErr w:type="spellStart"/>
      <w:r w:rsidRPr="00D12EF5">
        <w:rPr>
          <w:rFonts w:ascii="Calibri" w:hAnsi="Calibri" w:cs="Calibri"/>
          <w:color w:val="000000"/>
        </w:rPr>
        <w:t>it</w:t>
      </w:r>
      <w:proofErr w:type="spellEnd"/>
      <w:r w:rsidRPr="00D12EF5">
        <w:rPr>
          <w:rFonts w:ascii="Calibri" w:hAnsi="Calibri" w:cs="Calibri"/>
          <w:color w:val="000000"/>
        </w:rPr>
        <w:t xml:space="preserve"> </w:t>
      </w:r>
      <w:proofErr w:type="spellStart"/>
      <w:r w:rsidRPr="00D12EF5">
        <w:rPr>
          <w:rFonts w:ascii="Calibri" w:hAnsi="Calibri" w:cs="Calibri"/>
          <w:color w:val="000000"/>
        </w:rPr>
        <w:t>Twaspan</w:t>
      </w:r>
      <w:proofErr w:type="spellEnd"/>
      <w:r w:rsidRPr="00D12EF5">
        <w:rPr>
          <w:rFonts w:ascii="Calibri" w:hAnsi="Calibri" w:cs="Calibri"/>
          <w:color w:val="000000"/>
        </w:rPr>
        <w:t xml:space="preserve"> van Deinum en SWS de </w:t>
      </w:r>
      <w:proofErr w:type="spellStart"/>
      <w:r w:rsidRPr="00D12EF5">
        <w:rPr>
          <w:rFonts w:ascii="Calibri" w:hAnsi="Calibri" w:cs="Calibri"/>
          <w:color w:val="000000"/>
        </w:rPr>
        <w:t>Fierljepper</w:t>
      </w:r>
      <w:proofErr w:type="spellEnd"/>
      <w:r w:rsidRPr="00D12EF5">
        <w:rPr>
          <w:rFonts w:ascii="Calibri" w:hAnsi="Calibri" w:cs="Calibri"/>
          <w:color w:val="000000"/>
        </w:rPr>
        <w:t xml:space="preserve"> van  </w:t>
      </w:r>
      <w:proofErr w:type="spellStart"/>
      <w:r w:rsidRPr="00D12EF5">
        <w:rPr>
          <w:rFonts w:ascii="Calibri" w:hAnsi="Calibri" w:cs="Calibri"/>
          <w:color w:val="000000"/>
        </w:rPr>
        <w:t>Froubuurt</w:t>
      </w:r>
      <w:proofErr w:type="spellEnd"/>
      <w:r w:rsidRPr="00D12EF5">
        <w:rPr>
          <w:rFonts w:ascii="Calibri" w:hAnsi="Calibri" w:cs="Calibri"/>
          <w:color w:val="000000"/>
        </w:rPr>
        <w:t xml:space="preserve"> een begeleidingstraject </w:t>
      </w:r>
      <w:proofErr w:type="spellStart"/>
      <w:r w:rsidRPr="00D12EF5">
        <w:rPr>
          <w:rFonts w:ascii="Calibri" w:hAnsi="Calibri" w:cs="Calibri"/>
          <w:color w:val="000000"/>
        </w:rPr>
        <w:t>Gr</w:t>
      </w:r>
      <w:r w:rsidR="00D12EF5" w:rsidRPr="00D12EF5">
        <w:rPr>
          <w:rFonts w:ascii="Calibri" w:hAnsi="Calibri" w:cs="Calibri"/>
          <w:color w:val="000000"/>
        </w:rPr>
        <w:t>oeps</w:t>
      </w:r>
      <w:proofErr w:type="spellEnd"/>
      <w:r w:rsidR="00D12EF5" w:rsidRPr="00D12EF5">
        <w:rPr>
          <w:rFonts w:ascii="Calibri" w:hAnsi="Calibri" w:cs="Calibri"/>
          <w:color w:val="000000"/>
        </w:rPr>
        <w:t xml:space="preserve"> Dynamisch Onderwijs.</w:t>
      </w:r>
      <w:r w:rsidRPr="00D12EF5">
        <w:rPr>
          <w:rFonts w:ascii="Calibri" w:hAnsi="Calibri" w:cs="Calibri"/>
          <w:color w:val="000000"/>
        </w:rPr>
        <w:t xml:space="preserve"> Voor kleine scholen is het financieel moeilijk langdurige begeleidingstrajecten te volgen maar door samenwerking en clustering lukt dit nu wel. </w:t>
      </w:r>
    </w:p>
    <w:p w14:paraId="58E4DFB5" w14:textId="77777777" w:rsidR="00D12EF5" w:rsidRPr="00D12EF5" w:rsidRDefault="00D12EF5" w:rsidP="00A95D1A">
      <w:pPr>
        <w:autoSpaceDE w:val="0"/>
        <w:autoSpaceDN w:val="0"/>
        <w:adjustRightInd w:val="0"/>
        <w:spacing w:after="0" w:line="240" w:lineRule="auto"/>
        <w:rPr>
          <w:rFonts w:ascii="Calibri" w:hAnsi="Calibri" w:cs="Calibri"/>
          <w:color w:val="000000"/>
        </w:rPr>
      </w:pPr>
      <w:r w:rsidRPr="00D12EF5">
        <w:rPr>
          <w:rFonts w:ascii="Calibri" w:hAnsi="Calibri" w:cs="Calibri"/>
          <w:color w:val="000000"/>
        </w:rPr>
        <w:t>In onze regio wordt een netwerkwerk van samenwerkingsscholen opgericht. Daaraan neemt onze school natuurlijk ook deel.</w:t>
      </w:r>
    </w:p>
    <w:p w14:paraId="5F6705A8" w14:textId="77777777" w:rsidR="00D12EF5" w:rsidRDefault="00D12EF5" w:rsidP="00A95D1A">
      <w:pPr>
        <w:autoSpaceDE w:val="0"/>
        <w:autoSpaceDN w:val="0"/>
        <w:adjustRightInd w:val="0"/>
        <w:spacing w:after="0" w:line="240" w:lineRule="auto"/>
        <w:rPr>
          <w:rFonts w:ascii="Calibri" w:hAnsi="Calibri" w:cs="Calibri"/>
          <w:color w:val="000000"/>
        </w:rPr>
      </w:pPr>
    </w:p>
    <w:p w14:paraId="0E50F53F" w14:textId="77777777" w:rsidR="00D47095" w:rsidRDefault="00C03994" w:rsidP="00041F03">
      <w:pPr>
        <w:spacing w:after="0"/>
      </w:pPr>
      <w:r>
        <w:t>Vr. gr. Team SWS de Syl</w:t>
      </w:r>
    </w:p>
    <w:p w14:paraId="52DD24FD" w14:textId="77777777" w:rsidR="00D47095" w:rsidRDefault="00D47095" w:rsidP="00683555">
      <w:pPr>
        <w:spacing w:after="0"/>
      </w:pPr>
    </w:p>
    <w:p w14:paraId="08E0D31B" w14:textId="77777777" w:rsidR="00D47095" w:rsidRDefault="00D47095" w:rsidP="00683555">
      <w:pPr>
        <w:spacing w:after="0"/>
      </w:pPr>
    </w:p>
    <w:sectPr w:rsidR="00D47095" w:rsidSect="00180E1E">
      <w:type w:val="continuous"/>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3263E8"/>
    <w:multiLevelType w:val="hybridMultilevel"/>
    <w:tmpl w:val="0AACCBF4"/>
    <w:lvl w:ilvl="0" w:tplc="F440EFB4">
      <w:start w:val="1"/>
      <w:numFmt w:val="bullet"/>
      <w:lvlText w:val=""/>
      <w:lvlJc w:val="left"/>
      <w:pPr>
        <w:ind w:left="720" w:hanging="360"/>
      </w:pPr>
      <w:rPr>
        <w:rFonts w:ascii="Symbol" w:hAnsi="Symbol" w:hint="default"/>
      </w:rPr>
    </w:lvl>
    <w:lvl w:ilvl="1" w:tplc="54546D66">
      <w:start w:val="1"/>
      <w:numFmt w:val="bullet"/>
      <w:lvlText w:val="o"/>
      <w:lvlJc w:val="left"/>
      <w:pPr>
        <w:ind w:left="1440" w:hanging="360"/>
      </w:pPr>
      <w:rPr>
        <w:rFonts w:ascii="Courier New" w:hAnsi="Courier New" w:hint="default"/>
      </w:rPr>
    </w:lvl>
    <w:lvl w:ilvl="2" w:tplc="7182E772">
      <w:start w:val="1"/>
      <w:numFmt w:val="bullet"/>
      <w:lvlText w:val=""/>
      <w:lvlJc w:val="left"/>
      <w:pPr>
        <w:ind w:left="2160" w:hanging="360"/>
      </w:pPr>
      <w:rPr>
        <w:rFonts w:ascii="Wingdings" w:hAnsi="Wingdings" w:hint="default"/>
      </w:rPr>
    </w:lvl>
    <w:lvl w:ilvl="3" w:tplc="B198A4E6">
      <w:start w:val="1"/>
      <w:numFmt w:val="bullet"/>
      <w:lvlText w:val=""/>
      <w:lvlJc w:val="left"/>
      <w:pPr>
        <w:ind w:left="2880" w:hanging="360"/>
      </w:pPr>
      <w:rPr>
        <w:rFonts w:ascii="Symbol" w:hAnsi="Symbol" w:hint="default"/>
      </w:rPr>
    </w:lvl>
    <w:lvl w:ilvl="4" w:tplc="9792647A">
      <w:start w:val="1"/>
      <w:numFmt w:val="bullet"/>
      <w:lvlText w:val="o"/>
      <w:lvlJc w:val="left"/>
      <w:pPr>
        <w:ind w:left="3600" w:hanging="360"/>
      </w:pPr>
      <w:rPr>
        <w:rFonts w:ascii="Courier New" w:hAnsi="Courier New" w:hint="default"/>
      </w:rPr>
    </w:lvl>
    <w:lvl w:ilvl="5" w:tplc="171AB9C6">
      <w:start w:val="1"/>
      <w:numFmt w:val="bullet"/>
      <w:lvlText w:val=""/>
      <w:lvlJc w:val="left"/>
      <w:pPr>
        <w:ind w:left="4320" w:hanging="360"/>
      </w:pPr>
      <w:rPr>
        <w:rFonts w:ascii="Wingdings" w:hAnsi="Wingdings" w:hint="default"/>
      </w:rPr>
    </w:lvl>
    <w:lvl w:ilvl="6" w:tplc="76FAC596">
      <w:start w:val="1"/>
      <w:numFmt w:val="bullet"/>
      <w:lvlText w:val=""/>
      <w:lvlJc w:val="left"/>
      <w:pPr>
        <w:ind w:left="5040" w:hanging="360"/>
      </w:pPr>
      <w:rPr>
        <w:rFonts w:ascii="Symbol" w:hAnsi="Symbol" w:hint="default"/>
      </w:rPr>
    </w:lvl>
    <w:lvl w:ilvl="7" w:tplc="B25602DA">
      <w:start w:val="1"/>
      <w:numFmt w:val="bullet"/>
      <w:lvlText w:val="o"/>
      <w:lvlJc w:val="left"/>
      <w:pPr>
        <w:ind w:left="5760" w:hanging="360"/>
      </w:pPr>
      <w:rPr>
        <w:rFonts w:ascii="Courier New" w:hAnsi="Courier New" w:hint="default"/>
      </w:rPr>
    </w:lvl>
    <w:lvl w:ilvl="8" w:tplc="AC3ADF24">
      <w:start w:val="1"/>
      <w:numFmt w:val="bullet"/>
      <w:lvlText w:val=""/>
      <w:lvlJc w:val="left"/>
      <w:pPr>
        <w:ind w:left="6480" w:hanging="360"/>
      </w:pPr>
      <w:rPr>
        <w:rFonts w:ascii="Wingdings" w:hAnsi="Wingdings" w:hint="default"/>
      </w:rPr>
    </w:lvl>
  </w:abstractNum>
  <w:abstractNum w:abstractNumId="1" w15:restartNumberingAfterBreak="0">
    <w:nsid w:val="79D06892"/>
    <w:multiLevelType w:val="hybridMultilevel"/>
    <w:tmpl w:val="D6F4F6C0"/>
    <w:lvl w:ilvl="0" w:tplc="E6CCD256">
      <w:start w:val="1"/>
      <w:numFmt w:val="bullet"/>
      <w:lvlText w:val=""/>
      <w:lvlJc w:val="left"/>
      <w:pPr>
        <w:ind w:left="720" w:hanging="360"/>
      </w:pPr>
      <w:rPr>
        <w:rFonts w:ascii="Symbol" w:hAnsi="Symbol" w:hint="default"/>
      </w:rPr>
    </w:lvl>
    <w:lvl w:ilvl="1" w:tplc="E11A3258">
      <w:start w:val="1"/>
      <w:numFmt w:val="bullet"/>
      <w:lvlText w:val="o"/>
      <w:lvlJc w:val="left"/>
      <w:pPr>
        <w:ind w:left="1440" w:hanging="360"/>
      </w:pPr>
      <w:rPr>
        <w:rFonts w:ascii="Courier New" w:hAnsi="Courier New" w:hint="default"/>
      </w:rPr>
    </w:lvl>
    <w:lvl w:ilvl="2" w:tplc="C9507A2E">
      <w:start w:val="1"/>
      <w:numFmt w:val="bullet"/>
      <w:lvlText w:val=""/>
      <w:lvlJc w:val="left"/>
      <w:pPr>
        <w:ind w:left="2160" w:hanging="360"/>
      </w:pPr>
      <w:rPr>
        <w:rFonts w:ascii="Wingdings" w:hAnsi="Wingdings" w:hint="default"/>
      </w:rPr>
    </w:lvl>
    <w:lvl w:ilvl="3" w:tplc="A71EC11A">
      <w:start w:val="1"/>
      <w:numFmt w:val="bullet"/>
      <w:lvlText w:val=""/>
      <w:lvlJc w:val="left"/>
      <w:pPr>
        <w:ind w:left="2880" w:hanging="360"/>
      </w:pPr>
      <w:rPr>
        <w:rFonts w:ascii="Symbol" w:hAnsi="Symbol" w:hint="default"/>
      </w:rPr>
    </w:lvl>
    <w:lvl w:ilvl="4" w:tplc="8B0CB9EE">
      <w:start w:val="1"/>
      <w:numFmt w:val="bullet"/>
      <w:lvlText w:val="o"/>
      <w:lvlJc w:val="left"/>
      <w:pPr>
        <w:ind w:left="3600" w:hanging="360"/>
      </w:pPr>
      <w:rPr>
        <w:rFonts w:ascii="Courier New" w:hAnsi="Courier New" w:hint="default"/>
      </w:rPr>
    </w:lvl>
    <w:lvl w:ilvl="5" w:tplc="7BBEA6A0">
      <w:start w:val="1"/>
      <w:numFmt w:val="bullet"/>
      <w:lvlText w:val=""/>
      <w:lvlJc w:val="left"/>
      <w:pPr>
        <w:ind w:left="4320" w:hanging="360"/>
      </w:pPr>
      <w:rPr>
        <w:rFonts w:ascii="Wingdings" w:hAnsi="Wingdings" w:hint="default"/>
      </w:rPr>
    </w:lvl>
    <w:lvl w:ilvl="6" w:tplc="C644D1E6">
      <w:start w:val="1"/>
      <w:numFmt w:val="bullet"/>
      <w:lvlText w:val=""/>
      <w:lvlJc w:val="left"/>
      <w:pPr>
        <w:ind w:left="5040" w:hanging="360"/>
      </w:pPr>
      <w:rPr>
        <w:rFonts w:ascii="Symbol" w:hAnsi="Symbol" w:hint="default"/>
      </w:rPr>
    </w:lvl>
    <w:lvl w:ilvl="7" w:tplc="05C0DB8E">
      <w:start w:val="1"/>
      <w:numFmt w:val="bullet"/>
      <w:lvlText w:val="o"/>
      <w:lvlJc w:val="left"/>
      <w:pPr>
        <w:ind w:left="5760" w:hanging="360"/>
      </w:pPr>
      <w:rPr>
        <w:rFonts w:ascii="Courier New" w:hAnsi="Courier New" w:hint="default"/>
      </w:rPr>
    </w:lvl>
    <w:lvl w:ilvl="8" w:tplc="602CEA6C">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0F"/>
    <w:rsid w:val="00004F35"/>
    <w:rsid w:val="00016763"/>
    <w:rsid w:val="00032292"/>
    <w:rsid w:val="00041F03"/>
    <w:rsid w:val="000730AE"/>
    <w:rsid w:val="000A64D8"/>
    <w:rsid w:val="000D3023"/>
    <w:rsid w:val="00180E1E"/>
    <w:rsid w:val="001E1F31"/>
    <w:rsid w:val="001E6294"/>
    <w:rsid w:val="00206790"/>
    <w:rsid w:val="0020705B"/>
    <w:rsid w:val="00266343"/>
    <w:rsid w:val="00280968"/>
    <w:rsid w:val="002F540B"/>
    <w:rsid w:val="00354193"/>
    <w:rsid w:val="00355DE0"/>
    <w:rsid w:val="0037707D"/>
    <w:rsid w:val="0039549B"/>
    <w:rsid w:val="003F28CC"/>
    <w:rsid w:val="00445D2C"/>
    <w:rsid w:val="004D46D6"/>
    <w:rsid w:val="004D74EC"/>
    <w:rsid w:val="00522AD7"/>
    <w:rsid w:val="0052517D"/>
    <w:rsid w:val="00525F0F"/>
    <w:rsid w:val="00530C98"/>
    <w:rsid w:val="00540DDA"/>
    <w:rsid w:val="00580111"/>
    <w:rsid w:val="00606604"/>
    <w:rsid w:val="00635F04"/>
    <w:rsid w:val="00683555"/>
    <w:rsid w:val="006941A6"/>
    <w:rsid w:val="00697D22"/>
    <w:rsid w:val="00730206"/>
    <w:rsid w:val="007D5379"/>
    <w:rsid w:val="00841D98"/>
    <w:rsid w:val="0086167F"/>
    <w:rsid w:val="00872B32"/>
    <w:rsid w:val="009462E3"/>
    <w:rsid w:val="0096065A"/>
    <w:rsid w:val="009A602F"/>
    <w:rsid w:val="009D4E8A"/>
    <w:rsid w:val="009E269C"/>
    <w:rsid w:val="00A329B3"/>
    <w:rsid w:val="00A42B77"/>
    <w:rsid w:val="00A55EEF"/>
    <w:rsid w:val="00A57106"/>
    <w:rsid w:val="00A848DA"/>
    <w:rsid w:val="00A95D1A"/>
    <w:rsid w:val="00AA2C35"/>
    <w:rsid w:val="00AC09F3"/>
    <w:rsid w:val="00AE0E25"/>
    <w:rsid w:val="00B32B67"/>
    <w:rsid w:val="00BB3C92"/>
    <w:rsid w:val="00BD4102"/>
    <w:rsid w:val="00BF590B"/>
    <w:rsid w:val="00BF72C6"/>
    <w:rsid w:val="00C022CC"/>
    <w:rsid w:val="00C03994"/>
    <w:rsid w:val="00C25BC9"/>
    <w:rsid w:val="00C52791"/>
    <w:rsid w:val="00C70203"/>
    <w:rsid w:val="00C803B7"/>
    <w:rsid w:val="00D12EF5"/>
    <w:rsid w:val="00D44F8C"/>
    <w:rsid w:val="00D47095"/>
    <w:rsid w:val="00DC20BD"/>
    <w:rsid w:val="00DC52D1"/>
    <w:rsid w:val="00DD562D"/>
    <w:rsid w:val="00DE24C0"/>
    <w:rsid w:val="00DE74B4"/>
    <w:rsid w:val="00E548BC"/>
    <w:rsid w:val="00E6579C"/>
    <w:rsid w:val="00EA3452"/>
    <w:rsid w:val="00EC0913"/>
    <w:rsid w:val="00ED02D8"/>
    <w:rsid w:val="00F2203E"/>
    <w:rsid w:val="00F712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62CC2"/>
  <w15:chartTrackingRefBased/>
  <w15:docId w15:val="{9035D43A-8ADB-4A8B-8201-8B71DEF7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tab-span">
    <w:name w:val="apple-tab-span"/>
    <w:basedOn w:val="Standaardalinea-lettertype"/>
    <w:rsid w:val="00530C98"/>
  </w:style>
  <w:style w:type="paragraph" w:customStyle="1" w:styleId="Default">
    <w:name w:val="Default"/>
    <w:rsid w:val="00280968"/>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39"/>
    <w:rsid w:val="00004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5419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4193"/>
    <w:rPr>
      <w:rFonts w:ascii="Segoe UI" w:hAnsi="Segoe UI" w:cs="Segoe UI"/>
      <w:sz w:val="18"/>
      <w:szCs w:val="18"/>
    </w:rPr>
  </w:style>
  <w:style w:type="paragraph" w:styleId="Geenafstand">
    <w:name w:val="No Spacing"/>
    <w:uiPriority w:val="1"/>
    <w:qFormat/>
    <w:rsid w:val="0096065A"/>
    <w:pPr>
      <w:spacing w:after="0" w:line="240" w:lineRule="auto"/>
    </w:pPr>
  </w:style>
  <w:style w:type="paragraph" w:styleId="Lijstalinea">
    <w:name w:val="List Paragraph"/>
    <w:basedOn w:val="Standaard"/>
    <w:uiPriority w:val="34"/>
    <w:qFormat/>
    <w:rsid w:val="00D47095"/>
    <w:pPr>
      <w:ind w:left="720"/>
      <w:contextualSpacing/>
    </w:pPr>
  </w:style>
  <w:style w:type="character" w:styleId="Hyperlink">
    <w:name w:val="Hyperlink"/>
    <w:basedOn w:val="Standaardalinea-lettertype"/>
    <w:uiPriority w:val="99"/>
    <w:unhideWhenUsed/>
    <w:rsid w:val="00D47095"/>
    <w:rPr>
      <w:color w:val="0563C1" w:themeColor="hyperlink"/>
      <w:u w:val="single"/>
    </w:rPr>
  </w:style>
  <w:style w:type="table" w:customStyle="1" w:styleId="Tabelraster1">
    <w:name w:val="Tabelraster1"/>
    <w:basedOn w:val="Standaardtabel"/>
    <w:next w:val="Tabelraster"/>
    <w:uiPriority w:val="39"/>
    <w:rsid w:val="0073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30206"/>
    <w:rPr>
      <w:sz w:val="16"/>
      <w:szCs w:val="16"/>
    </w:rPr>
  </w:style>
  <w:style w:type="paragraph" w:styleId="Tekstopmerking">
    <w:name w:val="annotation text"/>
    <w:basedOn w:val="Standaard"/>
    <w:link w:val="TekstopmerkingChar"/>
    <w:uiPriority w:val="99"/>
    <w:semiHidden/>
    <w:unhideWhenUsed/>
    <w:rsid w:val="0073020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30206"/>
    <w:rPr>
      <w:sz w:val="20"/>
      <w:szCs w:val="20"/>
    </w:rPr>
  </w:style>
  <w:style w:type="paragraph" w:styleId="Onderwerpvanopmerking">
    <w:name w:val="annotation subject"/>
    <w:basedOn w:val="Tekstopmerking"/>
    <w:next w:val="Tekstopmerking"/>
    <w:link w:val="OnderwerpvanopmerkingChar"/>
    <w:uiPriority w:val="99"/>
    <w:semiHidden/>
    <w:unhideWhenUsed/>
    <w:rsid w:val="00730206"/>
    <w:rPr>
      <w:b/>
      <w:bCs/>
    </w:rPr>
  </w:style>
  <w:style w:type="character" w:customStyle="1" w:styleId="OnderwerpvanopmerkingChar">
    <w:name w:val="Onderwerp van opmerking Char"/>
    <w:basedOn w:val="TekstopmerkingChar"/>
    <w:link w:val="Onderwerpvanopmerking"/>
    <w:uiPriority w:val="99"/>
    <w:semiHidden/>
    <w:rsid w:val="007302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7173">
      <w:bodyDiv w:val="1"/>
      <w:marLeft w:val="0"/>
      <w:marRight w:val="0"/>
      <w:marTop w:val="0"/>
      <w:marBottom w:val="0"/>
      <w:divBdr>
        <w:top w:val="none" w:sz="0" w:space="0" w:color="auto"/>
        <w:left w:val="none" w:sz="0" w:space="0" w:color="auto"/>
        <w:bottom w:val="none" w:sz="0" w:space="0" w:color="auto"/>
        <w:right w:val="none" w:sz="0" w:space="0" w:color="auto"/>
      </w:divBdr>
    </w:div>
    <w:div w:id="385878306">
      <w:bodyDiv w:val="1"/>
      <w:marLeft w:val="0"/>
      <w:marRight w:val="0"/>
      <w:marTop w:val="0"/>
      <w:marBottom w:val="0"/>
      <w:divBdr>
        <w:top w:val="none" w:sz="0" w:space="0" w:color="auto"/>
        <w:left w:val="none" w:sz="0" w:space="0" w:color="auto"/>
        <w:bottom w:val="none" w:sz="0" w:space="0" w:color="auto"/>
        <w:right w:val="none" w:sz="0" w:space="0" w:color="auto"/>
      </w:divBdr>
    </w:div>
    <w:div w:id="447546489">
      <w:bodyDiv w:val="1"/>
      <w:marLeft w:val="0"/>
      <w:marRight w:val="0"/>
      <w:marTop w:val="0"/>
      <w:marBottom w:val="0"/>
      <w:divBdr>
        <w:top w:val="none" w:sz="0" w:space="0" w:color="auto"/>
        <w:left w:val="none" w:sz="0" w:space="0" w:color="auto"/>
        <w:bottom w:val="none" w:sz="0" w:space="0" w:color="auto"/>
        <w:right w:val="none" w:sz="0" w:space="0" w:color="auto"/>
      </w:divBdr>
    </w:div>
    <w:div w:id="778766741">
      <w:bodyDiv w:val="1"/>
      <w:marLeft w:val="0"/>
      <w:marRight w:val="0"/>
      <w:marTop w:val="0"/>
      <w:marBottom w:val="0"/>
      <w:divBdr>
        <w:top w:val="none" w:sz="0" w:space="0" w:color="auto"/>
        <w:left w:val="none" w:sz="0" w:space="0" w:color="auto"/>
        <w:bottom w:val="none" w:sz="0" w:space="0" w:color="auto"/>
        <w:right w:val="none" w:sz="0" w:space="0" w:color="auto"/>
      </w:divBdr>
    </w:div>
    <w:div w:id="1062365255">
      <w:bodyDiv w:val="1"/>
      <w:marLeft w:val="0"/>
      <w:marRight w:val="0"/>
      <w:marTop w:val="0"/>
      <w:marBottom w:val="0"/>
      <w:divBdr>
        <w:top w:val="none" w:sz="0" w:space="0" w:color="auto"/>
        <w:left w:val="none" w:sz="0" w:space="0" w:color="auto"/>
        <w:bottom w:val="none" w:sz="0" w:space="0" w:color="auto"/>
        <w:right w:val="none" w:sz="0" w:space="0" w:color="auto"/>
      </w:divBdr>
    </w:div>
    <w:div w:id="1718237578">
      <w:bodyDiv w:val="1"/>
      <w:marLeft w:val="0"/>
      <w:marRight w:val="0"/>
      <w:marTop w:val="0"/>
      <w:marBottom w:val="0"/>
      <w:divBdr>
        <w:top w:val="none" w:sz="0" w:space="0" w:color="auto"/>
        <w:left w:val="none" w:sz="0" w:space="0" w:color="auto"/>
        <w:bottom w:val="none" w:sz="0" w:space="0" w:color="auto"/>
        <w:right w:val="none" w:sz="0" w:space="0" w:color="auto"/>
      </w:divBdr>
    </w:div>
    <w:div w:id="1773234458">
      <w:bodyDiv w:val="1"/>
      <w:marLeft w:val="0"/>
      <w:marRight w:val="0"/>
      <w:marTop w:val="0"/>
      <w:marBottom w:val="0"/>
      <w:divBdr>
        <w:top w:val="none" w:sz="0" w:space="0" w:color="auto"/>
        <w:left w:val="none" w:sz="0" w:space="0" w:color="auto"/>
        <w:bottom w:val="none" w:sz="0" w:space="0" w:color="auto"/>
        <w:right w:val="none" w:sz="0" w:space="0" w:color="auto"/>
      </w:divBdr>
    </w:div>
    <w:div w:id="209750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5B60DC2-0E4F-4F45-A1CB-E65A41000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3293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Stichting Eenbes</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Mindert Wouda</dc:creator>
  <cp:keywords/>
  <dc:description/>
  <cp:lastModifiedBy>Syta Hoekstra</cp:lastModifiedBy>
  <cp:revision>2</cp:revision>
  <cp:lastPrinted>2016-10-13T08:48:00Z</cp:lastPrinted>
  <dcterms:created xsi:type="dcterms:W3CDTF">2016-10-13T13:43:00Z</dcterms:created>
  <dcterms:modified xsi:type="dcterms:W3CDTF">2016-10-13T13:43:00Z</dcterms:modified>
</cp:coreProperties>
</file>