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7F99B5" w14:textId="77777777" w:rsidR="00266343" w:rsidRDefault="00004F35">
      <w:bookmarkStart w:id="0" w:name="_GoBack"/>
      <w:bookmarkEnd w:id="0"/>
      <w:r>
        <w:rPr>
          <w:noProof/>
          <w:lang w:eastAsia="nl-NL"/>
        </w:rPr>
        <w:drawing>
          <wp:inline distT="0" distB="0" distL="0" distR="0" wp14:anchorId="7C686201" wp14:editId="4B84B194">
            <wp:extent cx="1543050" cy="762000"/>
            <wp:effectExtent l="0" t="0" r="0" b="0"/>
            <wp:docPr id="1" name="Afbeelding 2"/>
            <wp:cNvGraphicFramePr/>
            <a:graphic xmlns:a="http://schemas.openxmlformats.org/drawingml/2006/main">
              <a:graphicData uri="http://schemas.openxmlformats.org/drawingml/2006/picture">
                <pic:pic xmlns:pic="http://schemas.openxmlformats.org/drawingml/2006/picture">
                  <pic:nvPicPr>
                    <pic:cNvPr id="1" name="Afbeelding 2"/>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43050" cy="762000"/>
                    </a:xfrm>
                    <a:prstGeom prst="rect">
                      <a:avLst/>
                    </a:prstGeom>
                    <a:noFill/>
                    <a:ln>
                      <a:noFill/>
                    </a:ln>
                  </pic:spPr>
                </pic:pic>
              </a:graphicData>
            </a:graphic>
          </wp:inline>
        </w:drawing>
      </w:r>
      <w:r>
        <w:t xml:space="preserve">                                   </w:t>
      </w:r>
      <w:r w:rsidR="00D47095">
        <w:rPr>
          <w:b/>
          <w:sz w:val="40"/>
        </w:rPr>
        <w:t xml:space="preserve">Nieuwsbrief </w:t>
      </w:r>
      <w:r w:rsidR="007C6328">
        <w:rPr>
          <w:b/>
          <w:sz w:val="40"/>
        </w:rPr>
        <w:t>6</w:t>
      </w:r>
      <w:r w:rsidR="00016763">
        <w:rPr>
          <w:b/>
          <w:sz w:val="40"/>
        </w:rPr>
        <w:t xml:space="preserve"> </w:t>
      </w:r>
    </w:p>
    <w:p w14:paraId="67386814" w14:textId="77777777" w:rsidR="00730206" w:rsidRDefault="00730206" w:rsidP="00445D2C">
      <w:pPr>
        <w:spacing w:after="0"/>
      </w:pPr>
    </w:p>
    <w:tbl>
      <w:tblPr>
        <w:tblStyle w:val="Tabelraster"/>
        <w:tblW w:w="0" w:type="auto"/>
        <w:tblLook w:val="04A0" w:firstRow="1" w:lastRow="0" w:firstColumn="1" w:lastColumn="0" w:noHBand="0" w:noVBand="1"/>
      </w:tblPr>
      <w:tblGrid>
        <w:gridCol w:w="421"/>
        <w:gridCol w:w="2126"/>
        <w:gridCol w:w="6515"/>
      </w:tblGrid>
      <w:tr w:rsidR="00016763" w14:paraId="36F25500" w14:textId="77777777" w:rsidTr="00C44E96">
        <w:trPr>
          <w:trHeight w:val="299"/>
        </w:trPr>
        <w:tc>
          <w:tcPr>
            <w:tcW w:w="421" w:type="dxa"/>
          </w:tcPr>
          <w:p w14:paraId="79FDB15C" w14:textId="77777777" w:rsidR="00016763" w:rsidRPr="00016763" w:rsidRDefault="00016763" w:rsidP="00730206">
            <w:pPr>
              <w:rPr>
                <w:b/>
              </w:rPr>
            </w:pPr>
          </w:p>
        </w:tc>
        <w:tc>
          <w:tcPr>
            <w:tcW w:w="2126" w:type="dxa"/>
          </w:tcPr>
          <w:p w14:paraId="148A1E6B" w14:textId="77777777" w:rsidR="00016763" w:rsidRPr="00016763" w:rsidRDefault="00016763" w:rsidP="00730206">
            <w:pPr>
              <w:rPr>
                <w:b/>
              </w:rPr>
            </w:pPr>
            <w:r w:rsidRPr="00016763">
              <w:rPr>
                <w:b/>
              </w:rPr>
              <w:t>datum</w:t>
            </w:r>
          </w:p>
        </w:tc>
        <w:tc>
          <w:tcPr>
            <w:tcW w:w="6515" w:type="dxa"/>
          </w:tcPr>
          <w:p w14:paraId="11BDBC6D" w14:textId="77777777" w:rsidR="00016763" w:rsidRPr="00016763" w:rsidRDefault="00016763" w:rsidP="00730206">
            <w:pPr>
              <w:rPr>
                <w:b/>
              </w:rPr>
            </w:pPr>
            <w:r w:rsidRPr="00016763">
              <w:rPr>
                <w:b/>
              </w:rPr>
              <w:t>activiteit</w:t>
            </w:r>
          </w:p>
        </w:tc>
      </w:tr>
      <w:tr w:rsidR="00C44E96" w14:paraId="69A590D7" w14:textId="77777777" w:rsidTr="00C44E96">
        <w:tc>
          <w:tcPr>
            <w:tcW w:w="421" w:type="dxa"/>
          </w:tcPr>
          <w:p w14:paraId="09B3ABB5" w14:textId="77777777" w:rsidR="00C44E96" w:rsidRDefault="00C44E96" w:rsidP="004666A5">
            <w:r>
              <w:t>1</w:t>
            </w:r>
          </w:p>
        </w:tc>
        <w:tc>
          <w:tcPr>
            <w:tcW w:w="2126" w:type="dxa"/>
          </w:tcPr>
          <w:p w14:paraId="4CCEF5E7" w14:textId="77777777" w:rsidR="00C44E96" w:rsidRDefault="00C44E96" w:rsidP="004666A5">
            <w:r>
              <w:t>2 december vrijdag</w:t>
            </w:r>
          </w:p>
        </w:tc>
        <w:tc>
          <w:tcPr>
            <w:tcW w:w="6515" w:type="dxa"/>
          </w:tcPr>
          <w:p w14:paraId="3ABC6CC5" w14:textId="77777777" w:rsidR="00C44E96" w:rsidRDefault="00C44E96" w:rsidP="00DF7D21">
            <w:r>
              <w:t xml:space="preserve">St. Nicolaasviering </w:t>
            </w:r>
            <w:r w:rsidRPr="004666A5">
              <w:rPr>
                <w:u w:val="single"/>
              </w:rPr>
              <w:t>en continurooster</w:t>
            </w:r>
            <w:r>
              <w:rPr>
                <w:u w:val="single"/>
              </w:rPr>
              <w:t>.</w:t>
            </w:r>
          </w:p>
        </w:tc>
      </w:tr>
      <w:tr w:rsidR="00C44E96" w14:paraId="3C786794" w14:textId="77777777" w:rsidTr="00C44E96">
        <w:tc>
          <w:tcPr>
            <w:tcW w:w="421" w:type="dxa"/>
          </w:tcPr>
          <w:p w14:paraId="0FB268B1" w14:textId="77777777" w:rsidR="00C44E96" w:rsidRPr="007C6328" w:rsidRDefault="00C44E96" w:rsidP="004666A5">
            <w:r>
              <w:t>2</w:t>
            </w:r>
          </w:p>
        </w:tc>
        <w:tc>
          <w:tcPr>
            <w:tcW w:w="2126" w:type="dxa"/>
          </w:tcPr>
          <w:p w14:paraId="4A6706F2" w14:textId="77777777" w:rsidR="00C44E96" w:rsidRPr="00AE4F0F" w:rsidRDefault="00C44E96" w:rsidP="004666A5">
            <w:r>
              <w:t>21 dec. woensdag</w:t>
            </w:r>
          </w:p>
        </w:tc>
        <w:tc>
          <w:tcPr>
            <w:tcW w:w="6515" w:type="dxa"/>
          </w:tcPr>
          <w:p w14:paraId="6D82580A" w14:textId="77777777" w:rsidR="00C44E96" w:rsidRPr="00AE4F0F" w:rsidRDefault="00C44E96" w:rsidP="00C44E96">
            <w:r>
              <w:t>Kerst: w</w:t>
            </w:r>
            <w:r w:rsidRPr="00AE4F0F">
              <w:t xml:space="preserve">oensdagavond buffet voor de kinderen </w:t>
            </w:r>
            <w:r>
              <w:t xml:space="preserve"> 17.30-18.30</w:t>
            </w:r>
          </w:p>
        </w:tc>
      </w:tr>
      <w:tr w:rsidR="00C44E96" w14:paraId="54ED0F7C" w14:textId="77777777" w:rsidTr="00C44E96">
        <w:tc>
          <w:tcPr>
            <w:tcW w:w="421" w:type="dxa"/>
          </w:tcPr>
          <w:p w14:paraId="722A5AA0" w14:textId="77777777" w:rsidR="00C44E96" w:rsidRDefault="00C44E96" w:rsidP="004666A5">
            <w:r>
              <w:t>3</w:t>
            </w:r>
          </w:p>
        </w:tc>
        <w:tc>
          <w:tcPr>
            <w:tcW w:w="2126" w:type="dxa"/>
          </w:tcPr>
          <w:p w14:paraId="5DE39F5D" w14:textId="77777777" w:rsidR="00C44E96" w:rsidRDefault="00C44E96" w:rsidP="004666A5">
            <w:r>
              <w:t>23 dec. vrijdag</w:t>
            </w:r>
          </w:p>
        </w:tc>
        <w:tc>
          <w:tcPr>
            <w:tcW w:w="6515" w:type="dxa"/>
          </w:tcPr>
          <w:p w14:paraId="00659AB7" w14:textId="77777777" w:rsidR="00C44E96" w:rsidRPr="00AE4F0F" w:rsidRDefault="00C44E96" w:rsidP="00C44E96">
            <w:r>
              <w:t>Kerst: v</w:t>
            </w:r>
            <w:r w:rsidRPr="00AE4F0F">
              <w:t xml:space="preserve">rijdagochtend viering </w:t>
            </w:r>
            <w:r>
              <w:t xml:space="preserve">(Kerstverhaal) </w:t>
            </w:r>
            <w:r w:rsidRPr="00AE4F0F">
              <w:t>in de klas</w:t>
            </w:r>
            <w:r w:rsidR="00D139D5">
              <w:t>.</w:t>
            </w:r>
          </w:p>
        </w:tc>
      </w:tr>
    </w:tbl>
    <w:p w14:paraId="2577D9F2" w14:textId="77777777" w:rsidR="002F540B" w:rsidRDefault="002F540B" w:rsidP="00730206">
      <w:pPr>
        <w:rPr>
          <w:b/>
        </w:rPr>
      </w:pPr>
    </w:p>
    <w:p w14:paraId="01F0EF3C" w14:textId="77777777" w:rsidR="00016763" w:rsidRDefault="00AE4F0F" w:rsidP="00730206">
      <w:pPr>
        <w:rPr>
          <w:b/>
        </w:rPr>
      </w:pPr>
      <w:r>
        <w:rPr>
          <w:noProof/>
          <w:color w:val="0000FF"/>
          <w:lang w:eastAsia="nl-NL"/>
        </w:rPr>
        <w:drawing>
          <wp:anchor distT="0" distB="0" distL="114300" distR="114300" simplePos="0" relativeHeight="251658240" behindDoc="0" locked="0" layoutInCell="1" allowOverlap="1" wp14:anchorId="3C9D664A" wp14:editId="7D69F175">
            <wp:simplePos x="0" y="0"/>
            <wp:positionH relativeFrom="column">
              <wp:posOffset>-97915</wp:posOffset>
            </wp:positionH>
            <wp:positionV relativeFrom="paragraph">
              <wp:posOffset>223123</wp:posOffset>
            </wp:positionV>
            <wp:extent cx="1997075" cy="3831590"/>
            <wp:effectExtent l="0" t="0" r="3175" b="0"/>
            <wp:wrapSquare wrapText="bothSides"/>
            <wp:docPr id="2" name="irc_mi" descr="Afbeeldingsresultaat voor sinterklaas">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sinterklaas">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7075" cy="38315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16763" w:rsidRPr="00A37D38">
        <w:rPr>
          <w:b/>
        </w:rPr>
        <w:t xml:space="preserve">Geachte ouders, </w:t>
      </w:r>
    </w:p>
    <w:p w14:paraId="13168DDE" w14:textId="77777777" w:rsidR="00AE4F0F" w:rsidRDefault="00AE4F0F" w:rsidP="00AE4F0F">
      <w:pPr>
        <w:pStyle w:val="Normaalweb"/>
        <w:rPr>
          <w:rFonts w:ascii="Calibri" w:hAnsi="Calibri" w:cs="Calibri"/>
          <w:color w:val="000000"/>
        </w:rPr>
      </w:pPr>
      <w:r>
        <w:rPr>
          <w:rFonts w:ascii="Calibri" w:hAnsi="Calibri" w:cs="Calibri"/>
          <w:color w:val="000000"/>
        </w:rPr>
        <w:t>Vrijdag 2 december, verwachten wij Sinterklaas met zijn pieten omstreeks 8.30 uur op het voorste schoolplein. Na de ontvangst gaat Sinterklaas met zijn pieten en alle kinderen van SWS de Syl naar de gymzaal waar Sinterklaas wordt getrakteerd op een muzikale voorstelling. Daarna brengt Sinterklaas een huisbezoek aan de zieke kinderen. School neemt vooraf telefonisch contact op met de desbetreffende ouders/kinderen.</w:t>
      </w:r>
    </w:p>
    <w:p w14:paraId="634D328C" w14:textId="77777777" w:rsidR="00AE4F0F" w:rsidRDefault="00AE4F0F" w:rsidP="00AE4F0F">
      <w:pPr>
        <w:pStyle w:val="Normaalweb"/>
        <w:rPr>
          <w:rFonts w:ascii="Calibri" w:hAnsi="Calibri" w:cs="Calibri"/>
          <w:color w:val="000000"/>
        </w:rPr>
      </w:pPr>
    </w:p>
    <w:p w14:paraId="23991ED8" w14:textId="77777777" w:rsidR="00AE4F0F" w:rsidRDefault="00AE4F0F" w:rsidP="00AE4F0F">
      <w:pPr>
        <w:pStyle w:val="Normaalweb"/>
        <w:rPr>
          <w:rFonts w:ascii="Calibri" w:hAnsi="Calibri" w:cs="Calibri"/>
          <w:color w:val="000000"/>
        </w:rPr>
      </w:pPr>
      <w:r>
        <w:rPr>
          <w:rFonts w:ascii="Calibri" w:hAnsi="Calibri" w:cs="Calibri"/>
          <w:color w:val="000000"/>
        </w:rPr>
        <w:t>Nog even alles op een rijtje:</w:t>
      </w:r>
    </w:p>
    <w:p w14:paraId="44411338" w14:textId="77777777" w:rsidR="00AE4F0F" w:rsidRDefault="00AE4F0F" w:rsidP="00AE4F0F">
      <w:pPr>
        <w:pStyle w:val="Normaalweb"/>
        <w:rPr>
          <w:rFonts w:ascii="Calibri" w:hAnsi="Calibri" w:cs="Calibri"/>
          <w:color w:val="000000"/>
        </w:rPr>
      </w:pPr>
    </w:p>
    <w:p w14:paraId="0F8B2184" w14:textId="77777777" w:rsidR="00AE4F0F" w:rsidRDefault="00AE4F0F" w:rsidP="00AE4F0F">
      <w:pPr>
        <w:pStyle w:val="Normaalweb"/>
        <w:rPr>
          <w:rFonts w:ascii="Calibri" w:hAnsi="Calibri" w:cs="Calibri"/>
          <w:color w:val="000000"/>
        </w:rPr>
      </w:pPr>
      <w:r>
        <w:rPr>
          <w:rFonts w:ascii="Calibri" w:hAnsi="Calibri" w:cs="Calibri"/>
          <w:color w:val="000000"/>
        </w:rPr>
        <w:t>* voor alle groepen vervallen de gymlessen</w:t>
      </w:r>
    </w:p>
    <w:p w14:paraId="67917415" w14:textId="77777777" w:rsidR="00AE4F0F" w:rsidRDefault="00AE4F0F" w:rsidP="00AE4F0F">
      <w:pPr>
        <w:pStyle w:val="Normaalweb"/>
        <w:rPr>
          <w:rFonts w:ascii="Calibri" w:hAnsi="Calibri" w:cs="Calibri"/>
          <w:color w:val="000000"/>
        </w:rPr>
      </w:pPr>
      <w:r>
        <w:rPr>
          <w:rFonts w:ascii="Calibri" w:hAnsi="Calibri" w:cs="Calibri"/>
          <w:color w:val="000000"/>
        </w:rPr>
        <w:t>* alle kinderen hoeven geen eten/drinken mee te nemen voor de ochtendpauze. Dit wordt door de ouderbetrokkenheidscommissie verzorgd.</w:t>
      </w:r>
    </w:p>
    <w:p w14:paraId="521F2D22" w14:textId="77777777" w:rsidR="00AE4F0F" w:rsidRDefault="00AE4F0F" w:rsidP="00AE4F0F">
      <w:pPr>
        <w:pStyle w:val="Normaalweb"/>
        <w:rPr>
          <w:rFonts w:ascii="Calibri" w:hAnsi="Calibri" w:cs="Calibri"/>
          <w:color w:val="000000"/>
        </w:rPr>
      </w:pPr>
      <w:r>
        <w:rPr>
          <w:rFonts w:ascii="Calibri" w:hAnsi="Calibri" w:cs="Calibri"/>
          <w:color w:val="000000"/>
        </w:rPr>
        <w:t>* de kinderen van groep 5 t/m 8 mogen de surprises op school (toegedekt) brengen tussen 8.00-8.15 uur in eigen klas. Mocht uw kind ziek zijn, dan  graag  de surprise op school brengen.</w:t>
      </w:r>
    </w:p>
    <w:p w14:paraId="11135396" w14:textId="77777777" w:rsidR="00AE4F0F" w:rsidRDefault="00AE4F0F" w:rsidP="00AE4F0F">
      <w:pPr>
        <w:pStyle w:val="Normaalweb"/>
        <w:rPr>
          <w:rFonts w:ascii="Calibri" w:hAnsi="Calibri" w:cs="Calibri"/>
          <w:color w:val="000000"/>
        </w:rPr>
      </w:pPr>
      <w:r>
        <w:rPr>
          <w:rFonts w:ascii="Calibri" w:hAnsi="Calibri" w:cs="Calibri"/>
          <w:color w:val="000000"/>
        </w:rPr>
        <w:t>* de kinderen van groep 5 t/m 8 hebben een continurooster en zijn om 14.00 uur uit. Zelf eten en drinken meenemen!</w:t>
      </w:r>
    </w:p>
    <w:p w14:paraId="2D7A59FD" w14:textId="77777777" w:rsidR="00AE4F0F" w:rsidRDefault="00AE4F0F" w:rsidP="00AE4F0F">
      <w:pPr>
        <w:pStyle w:val="Normaalweb"/>
        <w:rPr>
          <w:rFonts w:ascii="Calibri" w:hAnsi="Calibri" w:cs="Calibri"/>
          <w:color w:val="000000"/>
        </w:rPr>
      </w:pPr>
      <w:r>
        <w:rPr>
          <w:rFonts w:ascii="Calibri" w:hAnsi="Calibri" w:cs="Calibri"/>
          <w:color w:val="000000"/>
        </w:rPr>
        <w:t>* de kleuters komen op school tussen 8.15 en 8.25 uur en nemen plaats in de kring. De jassen aanhouden. </w:t>
      </w:r>
    </w:p>
    <w:p w14:paraId="49DB171A" w14:textId="77777777" w:rsidR="00AE4F0F" w:rsidRDefault="00AE4F0F" w:rsidP="00AE4F0F">
      <w:pPr>
        <w:pStyle w:val="Normaalweb"/>
        <w:rPr>
          <w:rFonts w:ascii="Calibri" w:hAnsi="Calibri" w:cs="Calibri"/>
          <w:color w:val="000000"/>
        </w:rPr>
      </w:pPr>
      <w:r>
        <w:rPr>
          <w:rFonts w:ascii="Calibri" w:hAnsi="Calibri" w:cs="Calibri"/>
          <w:color w:val="000000"/>
        </w:rPr>
        <w:t xml:space="preserve">* alle kinderen mogen </w:t>
      </w:r>
      <w:r>
        <w:rPr>
          <w:rFonts w:ascii="Calibri" w:hAnsi="Calibri" w:cs="Calibri"/>
          <w:b/>
          <w:color w:val="000000"/>
        </w:rPr>
        <w:t>dinsdag 6 december</w:t>
      </w:r>
      <w:r>
        <w:rPr>
          <w:rFonts w:ascii="Calibri" w:hAnsi="Calibri" w:cs="Calibri"/>
          <w:color w:val="000000"/>
        </w:rPr>
        <w:t xml:space="preserve"> 1 gekregen cadeau meenemen naar school om te laten zien, als zij dat willen. </w:t>
      </w:r>
    </w:p>
    <w:p w14:paraId="75121244" w14:textId="77777777" w:rsidR="00AE4F0F" w:rsidRDefault="00AE4F0F" w:rsidP="00AE4F0F">
      <w:pPr>
        <w:pStyle w:val="Normaalweb"/>
        <w:rPr>
          <w:rFonts w:ascii="Calibri" w:hAnsi="Calibri" w:cs="Calibri"/>
          <w:color w:val="000000"/>
        </w:rPr>
      </w:pPr>
    </w:p>
    <w:p w14:paraId="5153A207" w14:textId="77777777" w:rsidR="00AE4F0F" w:rsidRDefault="00AE4F0F" w:rsidP="00AE4F0F">
      <w:pPr>
        <w:pStyle w:val="Normaalweb"/>
        <w:rPr>
          <w:rFonts w:ascii="Calibri" w:hAnsi="Calibri" w:cs="Calibri"/>
          <w:color w:val="000000"/>
        </w:rPr>
      </w:pPr>
      <w:r>
        <w:rPr>
          <w:rFonts w:ascii="Calibri" w:hAnsi="Calibri" w:cs="Calibri"/>
          <w:color w:val="000000"/>
        </w:rPr>
        <w:t>We hopen op een fijn, sfeervol sinterklaasfeest.</w:t>
      </w:r>
    </w:p>
    <w:p w14:paraId="107BD2F8" w14:textId="77777777" w:rsidR="00AE4F0F" w:rsidRDefault="00AE4F0F" w:rsidP="00730206">
      <w:pPr>
        <w:rPr>
          <w:b/>
        </w:rPr>
      </w:pPr>
    </w:p>
    <w:p w14:paraId="79592133" w14:textId="77777777" w:rsidR="00D139D5" w:rsidRDefault="00D139D5" w:rsidP="00730206">
      <w:pPr>
        <w:rPr>
          <w:b/>
        </w:rPr>
      </w:pPr>
      <w:r>
        <w:rPr>
          <w:b/>
        </w:rPr>
        <w:t>Kerst.</w:t>
      </w:r>
    </w:p>
    <w:p w14:paraId="6B5B88B4" w14:textId="77777777" w:rsidR="00D139D5" w:rsidRPr="00D139D5" w:rsidRDefault="00D139D5" w:rsidP="00730206">
      <w:pPr>
        <w:rPr>
          <w:b/>
        </w:rPr>
      </w:pPr>
      <w:r w:rsidRPr="00D139D5">
        <w:t>Zie agenda boven voor de tijden. Nadere informatie volgt.</w:t>
      </w:r>
    </w:p>
    <w:p w14:paraId="31983FE0" w14:textId="77777777" w:rsidR="00AE4F0F" w:rsidRDefault="00AE4F0F" w:rsidP="00730206">
      <w:pPr>
        <w:rPr>
          <w:b/>
        </w:rPr>
      </w:pPr>
    </w:p>
    <w:p w14:paraId="38D7502A" w14:textId="77777777" w:rsidR="00AE4F0F" w:rsidRDefault="00AE4F0F" w:rsidP="00730206">
      <w:pPr>
        <w:rPr>
          <w:b/>
        </w:rPr>
      </w:pPr>
    </w:p>
    <w:p w14:paraId="372B224A" w14:textId="77777777" w:rsidR="00AE4F0F" w:rsidRDefault="00AE4F0F" w:rsidP="00730206">
      <w:pPr>
        <w:rPr>
          <w:b/>
        </w:rPr>
      </w:pPr>
    </w:p>
    <w:p w14:paraId="0CCF5238" w14:textId="77777777" w:rsidR="000825D7" w:rsidRDefault="000825D7" w:rsidP="000825D7">
      <w:pPr>
        <w:pStyle w:val="Lijstalinea"/>
      </w:pPr>
    </w:p>
    <w:p w14:paraId="0891DFF3" w14:textId="77777777" w:rsidR="000825D7" w:rsidRDefault="000825D7" w:rsidP="000825D7">
      <w:pPr>
        <w:pStyle w:val="Lijstalinea"/>
        <w:ind w:left="0"/>
        <w:rPr>
          <w:b/>
        </w:rPr>
      </w:pPr>
      <w:r w:rsidRPr="000825D7">
        <w:rPr>
          <w:b/>
        </w:rPr>
        <w:t>Juf Grethilda werkt een dag minder per 1 december.</w:t>
      </w:r>
    </w:p>
    <w:p w14:paraId="5F492A31" w14:textId="77777777" w:rsidR="000825D7" w:rsidRPr="000825D7" w:rsidRDefault="000825D7" w:rsidP="000825D7">
      <w:pPr>
        <w:pStyle w:val="Lijstalinea"/>
        <w:ind w:left="0"/>
        <w:rPr>
          <w:b/>
        </w:rPr>
      </w:pPr>
    </w:p>
    <w:p w14:paraId="14E48D7E" w14:textId="77777777" w:rsidR="001C7C50" w:rsidRPr="000825D7" w:rsidRDefault="007C6328" w:rsidP="000825D7">
      <w:pPr>
        <w:pStyle w:val="Lijstalinea"/>
        <w:spacing w:after="0"/>
        <w:ind w:left="0"/>
        <w:rPr>
          <w:b/>
        </w:rPr>
      </w:pPr>
      <w:r w:rsidRPr="007C6328">
        <w:t xml:space="preserve">Per 1 december is juf Grethilda benoemd </w:t>
      </w:r>
      <w:r w:rsidR="000825D7">
        <w:t xml:space="preserve"> als IB-er </w:t>
      </w:r>
      <w:r w:rsidRPr="007C6328">
        <w:t xml:space="preserve">aan de CBS de Noordster </w:t>
      </w:r>
      <w:r w:rsidR="000825D7">
        <w:t>voor een dag</w:t>
      </w:r>
      <w:r>
        <w:t>. Door</w:t>
      </w:r>
      <w:r w:rsidR="00B65F05">
        <w:t xml:space="preserve"> interne verschuivingen binnen CBOG2 ontstond </w:t>
      </w:r>
      <w:r>
        <w:t>deze vacature. We feliciteren Grethilda met deze nieuwe baan maar dit heeft ook een schaduwkant n.l. dat zij een dag minder werkt op De Syl.</w:t>
      </w:r>
      <w:r w:rsidR="00AE4F0F">
        <w:t xml:space="preserve"> Juf Grethild</w:t>
      </w:r>
      <w:r w:rsidR="001C7C50">
        <w:t>a is IB-er</w:t>
      </w:r>
      <w:r w:rsidR="000825D7">
        <w:t xml:space="preserve"> (2 dgn</w:t>
      </w:r>
      <w:r w:rsidR="00AE4F0F">
        <w:t>.)</w:t>
      </w:r>
      <w:r w:rsidR="001C7C50">
        <w:t xml:space="preserve"> maar geeft ook zorg</w:t>
      </w:r>
      <w:r w:rsidR="00AE4F0F">
        <w:t xml:space="preserve"> ( 1 dg</w:t>
      </w:r>
      <w:r w:rsidR="00B65F05">
        <w:t>.</w:t>
      </w:r>
      <w:r w:rsidR="00AE4F0F">
        <w:t>)</w:t>
      </w:r>
      <w:r w:rsidR="001C7C50">
        <w:t xml:space="preserve"> aan</w:t>
      </w:r>
      <w:r w:rsidR="00B65F05">
        <w:t xml:space="preserve"> de</w:t>
      </w:r>
      <w:r w:rsidR="001C7C50">
        <w:t xml:space="preserve"> kinderen.</w:t>
      </w:r>
    </w:p>
    <w:p w14:paraId="1F14DFA3" w14:textId="77777777" w:rsidR="00C44E96" w:rsidRDefault="00C44E96" w:rsidP="00A37D38">
      <w:pPr>
        <w:spacing w:after="0"/>
      </w:pPr>
    </w:p>
    <w:p w14:paraId="7ED420EA" w14:textId="77777777" w:rsidR="00C44E96" w:rsidRDefault="001C7C50" w:rsidP="00A37D38">
      <w:pPr>
        <w:spacing w:after="0"/>
      </w:pPr>
      <w:r>
        <w:t>Vorige week vrijdag</w:t>
      </w:r>
      <w:r w:rsidR="000825D7">
        <w:t>middag</w:t>
      </w:r>
      <w:r>
        <w:t xml:space="preserve"> is het besluit gevallen</w:t>
      </w:r>
      <w:r w:rsidR="00B65F05">
        <w:t>.</w:t>
      </w:r>
      <w:r>
        <w:t xml:space="preserve"> </w:t>
      </w:r>
      <w:r w:rsidR="00B65F05">
        <w:t>W</w:t>
      </w:r>
      <w:r>
        <w:t xml:space="preserve">e </w:t>
      </w:r>
      <w:r w:rsidR="00B65F05">
        <w:t>hebben</w:t>
      </w:r>
      <w:r w:rsidR="00C44E96">
        <w:t xml:space="preserve"> </w:t>
      </w:r>
      <w:r>
        <w:t xml:space="preserve">gepolst naar mogelijkheden voor het intern vervullen van deze vacature </w:t>
      </w:r>
      <w:r w:rsidR="000825D7">
        <w:t>op de Syl want we streven naar continuïteit.</w:t>
      </w:r>
      <w:r w:rsidR="00C44E96">
        <w:t xml:space="preserve"> </w:t>
      </w:r>
      <w:r>
        <w:t>In overleg met juf Joukje en  juf Jacoba is gezo</w:t>
      </w:r>
      <w:r w:rsidR="000825D7">
        <w:t>cht naar een oplossing.</w:t>
      </w:r>
      <w:r>
        <w:t xml:space="preserve"> Juf Joukje </w:t>
      </w:r>
      <w:r w:rsidR="000825D7">
        <w:t xml:space="preserve">gaat </w:t>
      </w:r>
      <w:r w:rsidR="00C44E96">
        <w:t>een dag meer</w:t>
      </w:r>
      <w:r w:rsidR="000825D7">
        <w:t xml:space="preserve"> werken (dinsdag)</w:t>
      </w:r>
      <w:r>
        <w:t xml:space="preserve"> en juf Jacoba </w:t>
      </w:r>
      <w:r w:rsidR="000825D7">
        <w:t>gaat</w:t>
      </w:r>
      <w:r>
        <w:t xml:space="preserve"> zorg</w:t>
      </w:r>
      <w:r w:rsidR="000825D7">
        <w:t xml:space="preserve"> geven</w:t>
      </w:r>
      <w:r>
        <w:t xml:space="preserve"> aan d</w:t>
      </w:r>
      <w:r w:rsidR="000825D7">
        <w:t>e kinderen van de bovenbouw gedurende twee ochtenden (</w:t>
      </w:r>
      <w:r w:rsidR="00FF1FFE">
        <w:t xml:space="preserve">di. en wo. ochtend </w:t>
      </w:r>
      <w:r w:rsidR="000825D7">
        <w:t xml:space="preserve">i.p.v. een hele dag).  </w:t>
      </w:r>
    </w:p>
    <w:p w14:paraId="2AFFB3C2" w14:textId="77777777" w:rsidR="00A37D38" w:rsidRDefault="000825D7" w:rsidP="00A37D38">
      <w:pPr>
        <w:spacing w:after="0"/>
      </w:pPr>
      <w:r>
        <w:t>Naar ons idee hebben we hiermee een prima oplo</w:t>
      </w:r>
      <w:r w:rsidR="00C44E96">
        <w:t>ssing voor de ontstane situatie</w:t>
      </w:r>
      <w:r w:rsidR="00D139D5">
        <w:t>.</w:t>
      </w:r>
    </w:p>
    <w:p w14:paraId="2E9FF1F8" w14:textId="77777777" w:rsidR="00D139D5" w:rsidRDefault="00D139D5" w:rsidP="00A37D38">
      <w:pPr>
        <w:spacing w:after="0"/>
      </w:pPr>
    </w:p>
    <w:p w14:paraId="49127E6D" w14:textId="77777777" w:rsidR="00D139D5" w:rsidRDefault="00D139D5" w:rsidP="00A37D38">
      <w:pPr>
        <w:spacing w:after="0"/>
      </w:pPr>
      <w:r w:rsidRPr="00D139D5">
        <w:t xml:space="preserve">Schema van aanwezigheid Grethilda Riemersma. </w:t>
      </w:r>
    </w:p>
    <w:p w14:paraId="6588F270" w14:textId="77777777" w:rsidR="00D139D5" w:rsidRPr="00D139D5" w:rsidRDefault="00D139D5" w:rsidP="00A37D38">
      <w:pPr>
        <w:spacing w:after="0"/>
      </w:pPr>
    </w:p>
    <w:tbl>
      <w:tblPr>
        <w:tblStyle w:val="Tabelraster"/>
        <w:tblW w:w="0" w:type="auto"/>
        <w:tblLook w:val="04A0" w:firstRow="1" w:lastRow="0" w:firstColumn="1" w:lastColumn="0" w:noHBand="0" w:noVBand="1"/>
      </w:tblPr>
      <w:tblGrid>
        <w:gridCol w:w="1812"/>
        <w:gridCol w:w="1812"/>
        <w:gridCol w:w="1812"/>
        <w:gridCol w:w="1813"/>
        <w:gridCol w:w="1813"/>
      </w:tblGrid>
      <w:tr w:rsidR="00D139D5" w14:paraId="658FFA27" w14:textId="77777777" w:rsidTr="00D139D5">
        <w:tc>
          <w:tcPr>
            <w:tcW w:w="1812" w:type="dxa"/>
          </w:tcPr>
          <w:p w14:paraId="51C9A088" w14:textId="77777777" w:rsidR="00D139D5" w:rsidRDefault="00D139D5" w:rsidP="00A37D38">
            <w:r>
              <w:t>maandag</w:t>
            </w:r>
          </w:p>
        </w:tc>
        <w:tc>
          <w:tcPr>
            <w:tcW w:w="1812" w:type="dxa"/>
          </w:tcPr>
          <w:p w14:paraId="3F20662F" w14:textId="77777777" w:rsidR="00D139D5" w:rsidRDefault="00D139D5" w:rsidP="00A37D38">
            <w:r>
              <w:t>dinsdag</w:t>
            </w:r>
          </w:p>
        </w:tc>
        <w:tc>
          <w:tcPr>
            <w:tcW w:w="1812" w:type="dxa"/>
          </w:tcPr>
          <w:p w14:paraId="58FCFEAD" w14:textId="77777777" w:rsidR="00D139D5" w:rsidRDefault="00D139D5" w:rsidP="00A37D38">
            <w:r>
              <w:t>woensdag</w:t>
            </w:r>
          </w:p>
        </w:tc>
        <w:tc>
          <w:tcPr>
            <w:tcW w:w="1813" w:type="dxa"/>
          </w:tcPr>
          <w:p w14:paraId="7CC3185F" w14:textId="77777777" w:rsidR="00D139D5" w:rsidRDefault="00D139D5" w:rsidP="00A37D38">
            <w:r>
              <w:t>donderdag</w:t>
            </w:r>
          </w:p>
        </w:tc>
        <w:tc>
          <w:tcPr>
            <w:tcW w:w="1813" w:type="dxa"/>
          </w:tcPr>
          <w:p w14:paraId="638AF96F" w14:textId="77777777" w:rsidR="00D139D5" w:rsidRDefault="00D139D5" w:rsidP="00A37D38">
            <w:r>
              <w:t>vrijdag</w:t>
            </w:r>
          </w:p>
        </w:tc>
      </w:tr>
      <w:tr w:rsidR="00D139D5" w14:paraId="3D99CBCD" w14:textId="77777777" w:rsidTr="00D139D5">
        <w:tc>
          <w:tcPr>
            <w:tcW w:w="1812" w:type="dxa"/>
          </w:tcPr>
          <w:p w14:paraId="5F7C9A69" w14:textId="77777777" w:rsidR="00D139D5" w:rsidRDefault="00D139D5" w:rsidP="00A37D38"/>
          <w:p w14:paraId="4A3C8BBB" w14:textId="77777777" w:rsidR="00D139D5" w:rsidRDefault="00D139D5" w:rsidP="00A37D38"/>
        </w:tc>
        <w:tc>
          <w:tcPr>
            <w:tcW w:w="1812" w:type="dxa"/>
            <w:shd w:val="clear" w:color="auto" w:fill="92D050"/>
          </w:tcPr>
          <w:p w14:paraId="0FC959C1" w14:textId="77777777" w:rsidR="00D139D5" w:rsidRDefault="00D139D5" w:rsidP="00E10536">
            <w:pPr>
              <w:jc w:val="center"/>
            </w:pPr>
            <w:r>
              <w:t>De Syl</w:t>
            </w:r>
          </w:p>
          <w:p w14:paraId="3A850C44" w14:textId="77777777" w:rsidR="00E10536" w:rsidRDefault="00E10536" w:rsidP="00E10536">
            <w:pPr>
              <w:jc w:val="center"/>
            </w:pPr>
            <w:r>
              <w:t>ochtend</w:t>
            </w:r>
          </w:p>
        </w:tc>
        <w:tc>
          <w:tcPr>
            <w:tcW w:w="1812" w:type="dxa"/>
            <w:shd w:val="clear" w:color="auto" w:fill="92D050"/>
          </w:tcPr>
          <w:p w14:paraId="1D346DAA" w14:textId="77777777" w:rsidR="00D139D5" w:rsidRDefault="00D139D5" w:rsidP="00E10536">
            <w:pPr>
              <w:jc w:val="center"/>
            </w:pPr>
            <w:r>
              <w:t>De Syl</w:t>
            </w:r>
          </w:p>
          <w:p w14:paraId="7F5FC7E1" w14:textId="77777777" w:rsidR="00E10536" w:rsidRDefault="00E10536" w:rsidP="00E10536">
            <w:pPr>
              <w:jc w:val="center"/>
            </w:pPr>
            <w:r>
              <w:t>ochtend</w:t>
            </w:r>
          </w:p>
        </w:tc>
        <w:tc>
          <w:tcPr>
            <w:tcW w:w="1813" w:type="dxa"/>
            <w:shd w:val="clear" w:color="auto" w:fill="92D050"/>
          </w:tcPr>
          <w:p w14:paraId="1883FAA0" w14:textId="77777777" w:rsidR="00D139D5" w:rsidRDefault="00D139D5" w:rsidP="00E10536">
            <w:pPr>
              <w:jc w:val="center"/>
            </w:pPr>
            <w:r>
              <w:t>De Syl</w:t>
            </w:r>
          </w:p>
          <w:p w14:paraId="1A329795" w14:textId="77777777" w:rsidR="00E10536" w:rsidRDefault="00E10536" w:rsidP="00E10536">
            <w:pPr>
              <w:jc w:val="center"/>
            </w:pPr>
            <w:r>
              <w:t>ochtend</w:t>
            </w:r>
          </w:p>
        </w:tc>
        <w:tc>
          <w:tcPr>
            <w:tcW w:w="1813" w:type="dxa"/>
          </w:tcPr>
          <w:p w14:paraId="21EDDF3C" w14:textId="77777777" w:rsidR="00D139D5" w:rsidRDefault="00D139D5" w:rsidP="00A37D38"/>
        </w:tc>
      </w:tr>
      <w:tr w:rsidR="00D139D5" w14:paraId="6418111D" w14:textId="77777777" w:rsidTr="00D139D5">
        <w:tc>
          <w:tcPr>
            <w:tcW w:w="1812" w:type="dxa"/>
          </w:tcPr>
          <w:p w14:paraId="502C4A7E" w14:textId="77777777" w:rsidR="00D139D5" w:rsidRDefault="00D139D5" w:rsidP="00A37D38"/>
          <w:p w14:paraId="4E32A781" w14:textId="77777777" w:rsidR="00D139D5" w:rsidRDefault="00D139D5" w:rsidP="00A37D38"/>
        </w:tc>
        <w:tc>
          <w:tcPr>
            <w:tcW w:w="1812" w:type="dxa"/>
          </w:tcPr>
          <w:p w14:paraId="0850D0A4" w14:textId="77777777" w:rsidR="00D139D5" w:rsidRDefault="00D139D5" w:rsidP="00E10536">
            <w:pPr>
              <w:jc w:val="center"/>
            </w:pPr>
          </w:p>
        </w:tc>
        <w:tc>
          <w:tcPr>
            <w:tcW w:w="1812" w:type="dxa"/>
            <w:shd w:val="clear" w:color="auto" w:fill="92D050"/>
          </w:tcPr>
          <w:p w14:paraId="1F60CFB7" w14:textId="77777777" w:rsidR="00D139D5" w:rsidRDefault="00D139D5" w:rsidP="00E10536">
            <w:pPr>
              <w:jc w:val="center"/>
              <w:rPr>
                <w:shd w:val="clear" w:color="auto" w:fill="92D050"/>
              </w:rPr>
            </w:pPr>
            <w:r>
              <w:t xml:space="preserve">De </w:t>
            </w:r>
            <w:r w:rsidRPr="00D139D5">
              <w:rPr>
                <w:shd w:val="clear" w:color="auto" w:fill="92D050"/>
              </w:rPr>
              <w:t>Syl</w:t>
            </w:r>
          </w:p>
          <w:p w14:paraId="600D526E" w14:textId="77777777" w:rsidR="00E10536" w:rsidRDefault="00E10536" w:rsidP="00E10536">
            <w:pPr>
              <w:jc w:val="center"/>
            </w:pPr>
            <w:r>
              <w:rPr>
                <w:shd w:val="clear" w:color="auto" w:fill="92D050"/>
              </w:rPr>
              <w:t>ochtend</w:t>
            </w:r>
          </w:p>
        </w:tc>
        <w:tc>
          <w:tcPr>
            <w:tcW w:w="1813" w:type="dxa"/>
          </w:tcPr>
          <w:p w14:paraId="7A203394" w14:textId="77777777" w:rsidR="00D139D5" w:rsidRDefault="00D139D5" w:rsidP="00E10536">
            <w:pPr>
              <w:jc w:val="center"/>
            </w:pPr>
          </w:p>
        </w:tc>
        <w:tc>
          <w:tcPr>
            <w:tcW w:w="1813" w:type="dxa"/>
          </w:tcPr>
          <w:p w14:paraId="4067AB01" w14:textId="77777777" w:rsidR="00D139D5" w:rsidRDefault="00D139D5" w:rsidP="00A37D38"/>
        </w:tc>
      </w:tr>
    </w:tbl>
    <w:p w14:paraId="0A5577E1" w14:textId="77777777" w:rsidR="00D139D5" w:rsidRDefault="00D139D5" w:rsidP="00A37D38">
      <w:pPr>
        <w:spacing w:after="0"/>
      </w:pPr>
    </w:p>
    <w:p w14:paraId="0BE4AD43" w14:textId="77777777" w:rsidR="00D139D5" w:rsidRPr="00C44E96" w:rsidRDefault="00D139D5" w:rsidP="00A37D38">
      <w:pPr>
        <w:spacing w:after="0"/>
      </w:pPr>
    </w:p>
    <w:p w14:paraId="5ED7917E" w14:textId="77777777" w:rsidR="00796B24" w:rsidRPr="00AE4F0F" w:rsidRDefault="00796B24" w:rsidP="00AE4F0F">
      <w:pPr>
        <w:autoSpaceDE w:val="0"/>
        <w:autoSpaceDN w:val="0"/>
        <w:adjustRightInd w:val="0"/>
        <w:spacing w:after="0" w:line="240" w:lineRule="auto"/>
        <w:rPr>
          <w:rFonts w:ascii="Calibri" w:hAnsi="Calibri" w:cs="Calibri"/>
          <w:color w:val="000000"/>
        </w:rPr>
      </w:pPr>
    </w:p>
    <w:p w14:paraId="0EF58AC8" w14:textId="77777777" w:rsidR="00796B24" w:rsidRDefault="00796B24" w:rsidP="00041F03">
      <w:pPr>
        <w:spacing w:after="0"/>
      </w:pPr>
    </w:p>
    <w:p w14:paraId="7CD9E5BB" w14:textId="77777777" w:rsidR="00D47095" w:rsidRDefault="00C03994" w:rsidP="00041F03">
      <w:pPr>
        <w:spacing w:after="0"/>
      </w:pPr>
      <w:r>
        <w:t>Vr. gr. Team SWS de Syl</w:t>
      </w:r>
    </w:p>
    <w:p w14:paraId="4E4F3749" w14:textId="77777777" w:rsidR="00D47095" w:rsidRDefault="00D47095" w:rsidP="00683555">
      <w:pPr>
        <w:spacing w:after="0"/>
      </w:pPr>
    </w:p>
    <w:p w14:paraId="5008CB34" w14:textId="77777777" w:rsidR="00D47095" w:rsidRDefault="00D47095" w:rsidP="00683555">
      <w:pPr>
        <w:spacing w:after="0"/>
      </w:pPr>
    </w:p>
    <w:sectPr w:rsidR="00D47095" w:rsidSect="00180E1E">
      <w:type w:val="continuous"/>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E6188"/>
    <w:multiLevelType w:val="hybridMultilevel"/>
    <w:tmpl w:val="F1C6D9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23263E8"/>
    <w:multiLevelType w:val="hybridMultilevel"/>
    <w:tmpl w:val="0AACCBF4"/>
    <w:lvl w:ilvl="0" w:tplc="F440EFB4">
      <w:start w:val="1"/>
      <w:numFmt w:val="bullet"/>
      <w:lvlText w:val=""/>
      <w:lvlJc w:val="left"/>
      <w:pPr>
        <w:ind w:left="720" w:hanging="360"/>
      </w:pPr>
      <w:rPr>
        <w:rFonts w:ascii="Symbol" w:hAnsi="Symbol" w:hint="default"/>
      </w:rPr>
    </w:lvl>
    <w:lvl w:ilvl="1" w:tplc="54546D66">
      <w:start w:val="1"/>
      <w:numFmt w:val="bullet"/>
      <w:lvlText w:val="o"/>
      <w:lvlJc w:val="left"/>
      <w:pPr>
        <w:ind w:left="1440" w:hanging="360"/>
      </w:pPr>
      <w:rPr>
        <w:rFonts w:ascii="Courier New" w:hAnsi="Courier New" w:hint="default"/>
      </w:rPr>
    </w:lvl>
    <w:lvl w:ilvl="2" w:tplc="7182E772">
      <w:start w:val="1"/>
      <w:numFmt w:val="bullet"/>
      <w:lvlText w:val=""/>
      <w:lvlJc w:val="left"/>
      <w:pPr>
        <w:ind w:left="2160" w:hanging="360"/>
      </w:pPr>
      <w:rPr>
        <w:rFonts w:ascii="Wingdings" w:hAnsi="Wingdings" w:hint="default"/>
      </w:rPr>
    </w:lvl>
    <w:lvl w:ilvl="3" w:tplc="B198A4E6">
      <w:start w:val="1"/>
      <w:numFmt w:val="bullet"/>
      <w:lvlText w:val=""/>
      <w:lvlJc w:val="left"/>
      <w:pPr>
        <w:ind w:left="2880" w:hanging="360"/>
      </w:pPr>
      <w:rPr>
        <w:rFonts w:ascii="Symbol" w:hAnsi="Symbol" w:hint="default"/>
      </w:rPr>
    </w:lvl>
    <w:lvl w:ilvl="4" w:tplc="9792647A">
      <w:start w:val="1"/>
      <w:numFmt w:val="bullet"/>
      <w:lvlText w:val="o"/>
      <w:lvlJc w:val="left"/>
      <w:pPr>
        <w:ind w:left="3600" w:hanging="360"/>
      </w:pPr>
      <w:rPr>
        <w:rFonts w:ascii="Courier New" w:hAnsi="Courier New" w:hint="default"/>
      </w:rPr>
    </w:lvl>
    <w:lvl w:ilvl="5" w:tplc="171AB9C6">
      <w:start w:val="1"/>
      <w:numFmt w:val="bullet"/>
      <w:lvlText w:val=""/>
      <w:lvlJc w:val="left"/>
      <w:pPr>
        <w:ind w:left="4320" w:hanging="360"/>
      </w:pPr>
      <w:rPr>
        <w:rFonts w:ascii="Wingdings" w:hAnsi="Wingdings" w:hint="default"/>
      </w:rPr>
    </w:lvl>
    <w:lvl w:ilvl="6" w:tplc="76FAC596">
      <w:start w:val="1"/>
      <w:numFmt w:val="bullet"/>
      <w:lvlText w:val=""/>
      <w:lvlJc w:val="left"/>
      <w:pPr>
        <w:ind w:left="5040" w:hanging="360"/>
      </w:pPr>
      <w:rPr>
        <w:rFonts w:ascii="Symbol" w:hAnsi="Symbol" w:hint="default"/>
      </w:rPr>
    </w:lvl>
    <w:lvl w:ilvl="7" w:tplc="B25602DA">
      <w:start w:val="1"/>
      <w:numFmt w:val="bullet"/>
      <w:lvlText w:val="o"/>
      <w:lvlJc w:val="left"/>
      <w:pPr>
        <w:ind w:left="5760" w:hanging="360"/>
      </w:pPr>
      <w:rPr>
        <w:rFonts w:ascii="Courier New" w:hAnsi="Courier New" w:hint="default"/>
      </w:rPr>
    </w:lvl>
    <w:lvl w:ilvl="8" w:tplc="AC3ADF24">
      <w:start w:val="1"/>
      <w:numFmt w:val="bullet"/>
      <w:lvlText w:val=""/>
      <w:lvlJc w:val="left"/>
      <w:pPr>
        <w:ind w:left="6480" w:hanging="360"/>
      </w:pPr>
      <w:rPr>
        <w:rFonts w:ascii="Wingdings" w:hAnsi="Wingdings" w:hint="default"/>
      </w:rPr>
    </w:lvl>
  </w:abstractNum>
  <w:abstractNum w:abstractNumId="2" w15:restartNumberingAfterBreak="0">
    <w:nsid w:val="79D06892"/>
    <w:multiLevelType w:val="hybridMultilevel"/>
    <w:tmpl w:val="D6F4F6C0"/>
    <w:lvl w:ilvl="0" w:tplc="E6CCD256">
      <w:start w:val="1"/>
      <w:numFmt w:val="bullet"/>
      <w:lvlText w:val=""/>
      <w:lvlJc w:val="left"/>
      <w:pPr>
        <w:ind w:left="720" w:hanging="360"/>
      </w:pPr>
      <w:rPr>
        <w:rFonts w:ascii="Symbol" w:hAnsi="Symbol" w:hint="default"/>
      </w:rPr>
    </w:lvl>
    <w:lvl w:ilvl="1" w:tplc="E11A3258">
      <w:start w:val="1"/>
      <w:numFmt w:val="bullet"/>
      <w:lvlText w:val="o"/>
      <w:lvlJc w:val="left"/>
      <w:pPr>
        <w:ind w:left="1440" w:hanging="360"/>
      </w:pPr>
      <w:rPr>
        <w:rFonts w:ascii="Courier New" w:hAnsi="Courier New" w:hint="default"/>
      </w:rPr>
    </w:lvl>
    <w:lvl w:ilvl="2" w:tplc="C9507A2E">
      <w:start w:val="1"/>
      <w:numFmt w:val="bullet"/>
      <w:lvlText w:val=""/>
      <w:lvlJc w:val="left"/>
      <w:pPr>
        <w:ind w:left="2160" w:hanging="360"/>
      </w:pPr>
      <w:rPr>
        <w:rFonts w:ascii="Wingdings" w:hAnsi="Wingdings" w:hint="default"/>
      </w:rPr>
    </w:lvl>
    <w:lvl w:ilvl="3" w:tplc="A71EC11A">
      <w:start w:val="1"/>
      <w:numFmt w:val="bullet"/>
      <w:lvlText w:val=""/>
      <w:lvlJc w:val="left"/>
      <w:pPr>
        <w:ind w:left="2880" w:hanging="360"/>
      </w:pPr>
      <w:rPr>
        <w:rFonts w:ascii="Symbol" w:hAnsi="Symbol" w:hint="default"/>
      </w:rPr>
    </w:lvl>
    <w:lvl w:ilvl="4" w:tplc="8B0CB9EE">
      <w:start w:val="1"/>
      <w:numFmt w:val="bullet"/>
      <w:lvlText w:val="o"/>
      <w:lvlJc w:val="left"/>
      <w:pPr>
        <w:ind w:left="3600" w:hanging="360"/>
      </w:pPr>
      <w:rPr>
        <w:rFonts w:ascii="Courier New" w:hAnsi="Courier New" w:hint="default"/>
      </w:rPr>
    </w:lvl>
    <w:lvl w:ilvl="5" w:tplc="7BBEA6A0">
      <w:start w:val="1"/>
      <w:numFmt w:val="bullet"/>
      <w:lvlText w:val=""/>
      <w:lvlJc w:val="left"/>
      <w:pPr>
        <w:ind w:left="4320" w:hanging="360"/>
      </w:pPr>
      <w:rPr>
        <w:rFonts w:ascii="Wingdings" w:hAnsi="Wingdings" w:hint="default"/>
      </w:rPr>
    </w:lvl>
    <w:lvl w:ilvl="6" w:tplc="C644D1E6">
      <w:start w:val="1"/>
      <w:numFmt w:val="bullet"/>
      <w:lvlText w:val=""/>
      <w:lvlJc w:val="left"/>
      <w:pPr>
        <w:ind w:left="5040" w:hanging="360"/>
      </w:pPr>
      <w:rPr>
        <w:rFonts w:ascii="Symbol" w:hAnsi="Symbol" w:hint="default"/>
      </w:rPr>
    </w:lvl>
    <w:lvl w:ilvl="7" w:tplc="05C0DB8E">
      <w:start w:val="1"/>
      <w:numFmt w:val="bullet"/>
      <w:lvlText w:val="o"/>
      <w:lvlJc w:val="left"/>
      <w:pPr>
        <w:ind w:left="5760" w:hanging="360"/>
      </w:pPr>
      <w:rPr>
        <w:rFonts w:ascii="Courier New" w:hAnsi="Courier New" w:hint="default"/>
      </w:rPr>
    </w:lvl>
    <w:lvl w:ilvl="8" w:tplc="602CEA6C">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F0F"/>
    <w:rsid w:val="00004F35"/>
    <w:rsid w:val="00016763"/>
    <w:rsid w:val="00032292"/>
    <w:rsid w:val="00041F03"/>
    <w:rsid w:val="000730AE"/>
    <w:rsid w:val="000825D7"/>
    <w:rsid w:val="000A64D8"/>
    <w:rsid w:val="000D3023"/>
    <w:rsid w:val="00180E1E"/>
    <w:rsid w:val="001C7C50"/>
    <w:rsid w:val="001E1F31"/>
    <w:rsid w:val="001E6294"/>
    <w:rsid w:val="00206790"/>
    <w:rsid w:val="0020705B"/>
    <w:rsid w:val="00266343"/>
    <w:rsid w:val="00280968"/>
    <w:rsid w:val="002F540B"/>
    <w:rsid w:val="00354193"/>
    <w:rsid w:val="00355DE0"/>
    <w:rsid w:val="00356527"/>
    <w:rsid w:val="0037707D"/>
    <w:rsid w:val="0039549B"/>
    <w:rsid w:val="003F28CC"/>
    <w:rsid w:val="00445D2C"/>
    <w:rsid w:val="004666A5"/>
    <w:rsid w:val="004D3CAC"/>
    <w:rsid w:val="004D46D6"/>
    <w:rsid w:val="004D74EC"/>
    <w:rsid w:val="00522AD7"/>
    <w:rsid w:val="0052517D"/>
    <w:rsid w:val="00525F0F"/>
    <w:rsid w:val="00530C98"/>
    <w:rsid w:val="00540DDA"/>
    <w:rsid w:val="00580111"/>
    <w:rsid w:val="00606604"/>
    <w:rsid w:val="00635F04"/>
    <w:rsid w:val="00683555"/>
    <w:rsid w:val="006941A6"/>
    <w:rsid w:val="00697D22"/>
    <w:rsid w:val="00730206"/>
    <w:rsid w:val="00796B24"/>
    <w:rsid w:val="007C6328"/>
    <w:rsid w:val="007D5379"/>
    <w:rsid w:val="00841D98"/>
    <w:rsid w:val="0086167F"/>
    <w:rsid w:val="00872B32"/>
    <w:rsid w:val="008B540F"/>
    <w:rsid w:val="009462E3"/>
    <w:rsid w:val="0096065A"/>
    <w:rsid w:val="009A602F"/>
    <w:rsid w:val="009D4E8A"/>
    <w:rsid w:val="009E269C"/>
    <w:rsid w:val="00A203CA"/>
    <w:rsid w:val="00A329B3"/>
    <w:rsid w:val="00A37D38"/>
    <w:rsid w:val="00A42B77"/>
    <w:rsid w:val="00A55EEF"/>
    <w:rsid w:val="00A57106"/>
    <w:rsid w:val="00A848DA"/>
    <w:rsid w:val="00A95D1A"/>
    <w:rsid w:val="00AA2C35"/>
    <w:rsid w:val="00AC09F3"/>
    <w:rsid w:val="00AC1AA8"/>
    <w:rsid w:val="00AE0E25"/>
    <w:rsid w:val="00AE4F0F"/>
    <w:rsid w:val="00B32B67"/>
    <w:rsid w:val="00B36637"/>
    <w:rsid w:val="00B65F05"/>
    <w:rsid w:val="00B93EE6"/>
    <w:rsid w:val="00BB3C92"/>
    <w:rsid w:val="00BD4102"/>
    <w:rsid w:val="00BF590B"/>
    <w:rsid w:val="00C022CC"/>
    <w:rsid w:val="00C03994"/>
    <w:rsid w:val="00C44E96"/>
    <w:rsid w:val="00C52791"/>
    <w:rsid w:val="00C70203"/>
    <w:rsid w:val="00C803B7"/>
    <w:rsid w:val="00CF0BE2"/>
    <w:rsid w:val="00D12EF5"/>
    <w:rsid w:val="00D139D5"/>
    <w:rsid w:val="00D44F8C"/>
    <w:rsid w:val="00D47095"/>
    <w:rsid w:val="00DC20BD"/>
    <w:rsid w:val="00DC52D1"/>
    <w:rsid w:val="00DD562D"/>
    <w:rsid w:val="00DE24C0"/>
    <w:rsid w:val="00DE74B4"/>
    <w:rsid w:val="00DF7D21"/>
    <w:rsid w:val="00E10536"/>
    <w:rsid w:val="00E17C5D"/>
    <w:rsid w:val="00E548BC"/>
    <w:rsid w:val="00E6579C"/>
    <w:rsid w:val="00EA3452"/>
    <w:rsid w:val="00EC0913"/>
    <w:rsid w:val="00ED02D8"/>
    <w:rsid w:val="00F2203E"/>
    <w:rsid w:val="00F351BD"/>
    <w:rsid w:val="00F7122B"/>
    <w:rsid w:val="00FC130F"/>
    <w:rsid w:val="00FF1FF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3EA8D"/>
  <w15:chartTrackingRefBased/>
  <w15:docId w15:val="{9035D43A-8ADB-4A8B-8201-8B71DEF75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tab-span">
    <w:name w:val="apple-tab-span"/>
    <w:basedOn w:val="Standaardalinea-lettertype"/>
    <w:rsid w:val="00530C98"/>
  </w:style>
  <w:style w:type="paragraph" w:customStyle="1" w:styleId="Default">
    <w:name w:val="Default"/>
    <w:rsid w:val="00280968"/>
    <w:pPr>
      <w:autoSpaceDE w:val="0"/>
      <w:autoSpaceDN w:val="0"/>
      <w:adjustRightInd w:val="0"/>
      <w:spacing w:after="0" w:line="240" w:lineRule="auto"/>
    </w:pPr>
    <w:rPr>
      <w:rFonts w:ascii="Calibri" w:hAnsi="Calibri" w:cs="Calibri"/>
      <w:color w:val="000000"/>
      <w:sz w:val="24"/>
      <w:szCs w:val="24"/>
    </w:rPr>
  </w:style>
  <w:style w:type="table" w:styleId="Tabelraster">
    <w:name w:val="Table Grid"/>
    <w:basedOn w:val="Standaardtabel"/>
    <w:uiPriority w:val="39"/>
    <w:rsid w:val="00004F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35419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54193"/>
    <w:rPr>
      <w:rFonts w:ascii="Segoe UI" w:hAnsi="Segoe UI" w:cs="Segoe UI"/>
      <w:sz w:val="18"/>
      <w:szCs w:val="18"/>
    </w:rPr>
  </w:style>
  <w:style w:type="paragraph" w:styleId="Geenafstand">
    <w:name w:val="No Spacing"/>
    <w:uiPriority w:val="1"/>
    <w:qFormat/>
    <w:rsid w:val="0096065A"/>
    <w:pPr>
      <w:spacing w:after="0" w:line="240" w:lineRule="auto"/>
    </w:pPr>
  </w:style>
  <w:style w:type="paragraph" w:styleId="Lijstalinea">
    <w:name w:val="List Paragraph"/>
    <w:basedOn w:val="Standaard"/>
    <w:uiPriority w:val="34"/>
    <w:qFormat/>
    <w:rsid w:val="00D47095"/>
    <w:pPr>
      <w:ind w:left="720"/>
      <w:contextualSpacing/>
    </w:pPr>
  </w:style>
  <w:style w:type="character" w:styleId="Hyperlink">
    <w:name w:val="Hyperlink"/>
    <w:basedOn w:val="Standaardalinea-lettertype"/>
    <w:uiPriority w:val="99"/>
    <w:unhideWhenUsed/>
    <w:rsid w:val="00D47095"/>
    <w:rPr>
      <w:color w:val="0563C1" w:themeColor="hyperlink"/>
      <w:u w:val="single"/>
    </w:rPr>
  </w:style>
  <w:style w:type="table" w:customStyle="1" w:styleId="Tabelraster1">
    <w:name w:val="Tabelraster1"/>
    <w:basedOn w:val="Standaardtabel"/>
    <w:next w:val="Tabelraster"/>
    <w:uiPriority w:val="39"/>
    <w:rsid w:val="007302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730206"/>
    <w:rPr>
      <w:sz w:val="16"/>
      <w:szCs w:val="16"/>
    </w:rPr>
  </w:style>
  <w:style w:type="paragraph" w:styleId="Tekstopmerking">
    <w:name w:val="annotation text"/>
    <w:basedOn w:val="Standaard"/>
    <w:link w:val="TekstopmerkingChar"/>
    <w:uiPriority w:val="99"/>
    <w:semiHidden/>
    <w:unhideWhenUsed/>
    <w:rsid w:val="0073020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30206"/>
    <w:rPr>
      <w:sz w:val="20"/>
      <w:szCs w:val="20"/>
    </w:rPr>
  </w:style>
  <w:style w:type="paragraph" w:styleId="Onderwerpvanopmerking">
    <w:name w:val="annotation subject"/>
    <w:basedOn w:val="Tekstopmerking"/>
    <w:next w:val="Tekstopmerking"/>
    <w:link w:val="OnderwerpvanopmerkingChar"/>
    <w:uiPriority w:val="99"/>
    <w:semiHidden/>
    <w:unhideWhenUsed/>
    <w:rsid w:val="00730206"/>
    <w:rPr>
      <w:b/>
      <w:bCs/>
    </w:rPr>
  </w:style>
  <w:style w:type="character" w:customStyle="1" w:styleId="OnderwerpvanopmerkingChar">
    <w:name w:val="Onderwerp van opmerking Char"/>
    <w:basedOn w:val="TekstopmerkingChar"/>
    <w:link w:val="Onderwerpvanopmerking"/>
    <w:uiPriority w:val="99"/>
    <w:semiHidden/>
    <w:rsid w:val="00730206"/>
    <w:rPr>
      <w:b/>
      <w:bCs/>
      <w:sz w:val="20"/>
      <w:szCs w:val="20"/>
    </w:rPr>
  </w:style>
  <w:style w:type="paragraph" w:styleId="Normaalweb">
    <w:name w:val="Normal (Web)"/>
    <w:basedOn w:val="Standaard"/>
    <w:uiPriority w:val="99"/>
    <w:semiHidden/>
    <w:unhideWhenUsed/>
    <w:rsid w:val="00AE4F0F"/>
    <w:pPr>
      <w:spacing w:after="0" w:line="240" w:lineRule="auto"/>
    </w:pPr>
    <w:rPr>
      <w:rFonts w:ascii="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17173">
      <w:bodyDiv w:val="1"/>
      <w:marLeft w:val="0"/>
      <w:marRight w:val="0"/>
      <w:marTop w:val="0"/>
      <w:marBottom w:val="0"/>
      <w:divBdr>
        <w:top w:val="none" w:sz="0" w:space="0" w:color="auto"/>
        <w:left w:val="none" w:sz="0" w:space="0" w:color="auto"/>
        <w:bottom w:val="none" w:sz="0" w:space="0" w:color="auto"/>
        <w:right w:val="none" w:sz="0" w:space="0" w:color="auto"/>
      </w:divBdr>
    </w:div>
    <w:div w:id="385878306">
      <w:bodyDiv w:val="1"/>
      <w:marLeft w:val="0"/>
      <w:marRight w:val="0"/>
      <w:marTop w:val="0"/>
      <w:marBottom w:val="0"/>
      <w:divBdr>
        <w:top w:val="none" w:sz="0" w:space="0" w:color="auto"/>
        <w:left w:val="none" w:sz="0" w:space="0" w:color="auto"/>
        <w:bottom w:val="none" w:sz="0" w:space="0" w:color="auto"/>
        <w:right w:val="none" w:sz="0" w:space="0" w:color="auto"/>
      </w:divBdr>
    </w:div>
    <w:div w:id="447546489">
      <w:bodyDiv w:val="1"/>
      <w:marLeft w:val="0"/>
      <w:marRight w:val="0"/>
      <w:marTop w:val="0"/>
      <w:marBottom w:val="0"/>
      <w:divBdr>
        <w:top w:val="none" w:sz="0" w:space="0" w:color="auto"/>
        <w:left w:val="none" w:sz="0" w:space="0" w:color="auto"/>
        <w:bottom w:val="none" w:sz="0" w:space="0" w:color="auto"/>
        <w:right w:val="none" w:sz="0" w:space="0" w:color="auto"/>
      </w:divBdr>
    </w:div>
    <w:div w:id="778766741">
      <w:bodyDiv w:val="1"/>
      <w:marLeft w:val="0"/>
      <w:marRight w:val="0"/>
      <w:marTop w:val="0"/>
      <w:marBottom w:val="0"/>
      <w:divBdr>
        <w:top w:val="none" w:sz="0" w:space="0" w:color="auto"/>
        <w:left w:val="none" w:sz="0" w:space="0" w:color="auto"/>
        <w:bottom w:val="none" w:sz="0" w:space="0" w:color="auto"/>
        <w:right w:val="none" w:sz="0" w:space="0" w:color="auto"/>
      </w:divBdr>
    </w:div>
    <w:div w:id="1062365255">
      <w:bodyDiv w:val="1"/>
      <w:marLeft w:val="0"/>
      <w:marRight w:val="0"/>
      <w:marTop w:val="0"/>
      <w:marBottom w:val="0"/>
      <w:divBdr>
        <w:top w:val="none" w:sz="0" w:space="0" w:color="auto"/>
        <w:left w:val="none" w:sz="0" w:space="0" w:color="auto"/>
        <w:bottom w:val="none" w:sz="0" w:space="0" w:color="auto"/>
        <w:right w:val="none" w:sz="0" w:space="0" w:color="auto"/>
      </w:divBdr>
    </w:div>
    <w:div w:id="1654066884">
      <w:bodyDiv w:val="1"/>
      <w:marLeft w:val="0"/>
      <w:marRight w:val="0"/>
      <w:marTop w:val="0"/>
      <w:marBottom w:val="0"/>
      <w:divBdr>
        <w:top w:val="none" w:sz="0" w:space="0" w:color="auto"/>
        <w:left w:val="none" w:sz="0" w:space="0" w:color="auto"/>
        <w:bottom w:val="none" w:sz="0" w:space="0" w:color="auto"/>
        <w:right w:val="none" w:sz="0" w:space="0" w:color="auto"/>
      </w:divBdr>
    </w:div>
    <w:div w:id="1718237578">
      <w:bodyDiv w:val="1"/>
      <w:marLeft w:val="0"/>
      <w:marRight w:val="0"/>
      <w:marTop w:val="0"/>
      <w:marBottom w:val="0"/>
      <w:divBdr>
        <w:top w:val="none" w:sz="0" w:space="0" w:color="auto"/>
        <w:left w:val="none" w:sz="0" w:space="0" w:color="auto"/>
        <w:bottom w:val="none" w:sz="0" w:space="0" w:color="auto"/>
        <w:right w:val="none" w:sz="0" w:space="0" w:color="auto"/>
      </w:divBdr>
    </w:div>
    <w:div w:id="1740009627">
      <w:bodyDiv w:val="1"/>
      <w:marLeft w:val="0"/>
      <w:marRight w:val="0"/>
      <w:marTop w:val="0"/>
      <w:marBottom w:val="0"/>
      <w:divBdr>
        <w:top w:val="none" w:sz="0" w:space="0" w:color="auto"/>
        <w:left w:val="none" w:sz="0" w:space="0" w:color="auto"/>
        <w:bottom w:val="none" w:sz="0" w:space="0" w:color="auto"/>
        <w:right w:val="none" w:sz="0" w:space="0" w:color="auto"/>
      </w:divBdr>
    </w:div>
    <w:div w:id="1773234458">
      <w:bodyDiv w:val="1"/>
      <w:marLeft w:val="0"/>
      <w:marRight w:val="0"/>
      <w:marTop w:val="0"/>
      <w:marBottom w:val="0"/>
      <w:divBdr>
        <w:top w:val="none" w:sz="0" w:space="0" w:color="auto"/>
        <w:left w:val="none" w:sz="0" w:space="0" w:color="auto"/>
        <w:bottom w:val="none" w:sz="0" w:space="0" w:color="auto"/>
        <w:right w:val="none" w:sz="0" w:space="0" w:color="auto"/>
      </w:divBdr>
    </w:div>
    <w:div w:id="209750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http://www.google.nl/url?sa=i&amp;rct=j&amp;q=&amp;esrc=s&amp;source=images&amp;cd=&amp;cad=rja&amp;uact=8&amp;ved=0ahUKEwje2-7Mx9DQAhXB6xoKHZgABiIQjRwIBw&amp;url=http://www.spv-vlierden.nl/uncategorized/sinterklaas/&amp;psig=AFQjCNFi8HVkap7tukGCPtctL3Zw6aFFjA&amp;ust=148059802461876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1D8B77D7-27B7-41CA-B15F-78FA46BCE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412</Words>
  <Characters>2272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Stichting Eenbes</Company>
  <LinksUpToDate>false</LinksUpToDate>
  <CharactersWithSpaces>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Mindert Wouda</dc:creator>
  <cp:keywords/>
  <dc:description/>
  <cp:lastModifiedBy>Syta Hoekstra</cp:lastModifiedBy>
  <cp:revision>2</cp:revision>
  <cp:lastPrinted>2016-11-08T13:23:00Z</cp:lastPrinted>
  <dcterms:created xsi:type="dcterms:W3CDTF">2017-03-01T18:25:00Z</dcterms:created>
  <dcterms:modified xsi:type="dcterms:W3CDTF">2017-03-01T18:25:00Z</dcterms:modified>
</cp:coreProperties>
</file>