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11" w:rsidRDefault="008E2711" w:rsidP="008E2711">
      <w:pPr>
        <w:rPr>
          <w:rStyle w:val="fontstyle01"/>
        </w:rPr>
      </w:pPr>
      <w:bookmarkStart w:id="0" w:name="_GoBack"/>
      <w:r>
        <w:rPr>
          <w:rStyle w:val="fontstyle01"/>
        </w:rPr>
        <w:t>KINDERPERSPECTIEF</w:t>
      </w:r>
    </w:p>
    <w:p w:rsidR="008E2711" w:rsidRDefault="008E2711" w:rsidP="008E2711">
      <w:pPr>
        <w:rPr>
          <w:rStyle w:val="fontstyle01"/>
        </w:rPr>
      </w:pPr>
      <w:r>
        <w:rPr>
          <w:rStyle w:val="fontstyle01"/>
        </w:rPr>
        <w:t xml:space="preserve">door </w:t>
      </w:r>
      <w:proofErr w:type="spellStart"/>
      <w:r>
        <w:rPr>
          <w:rStyle w:val="fontstyle01"/>
        </w:rPr>
        <w:t>Edy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Hoekema-Mennes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8E2711" w:rsidRDefault="008E2711" w:rsidP="008E271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We zijn met de fiets gekomen, mijn vader en </w:t>
      </w:r>
      <w:proofErr w:type="spellStart"/>
      <w:r>
        <w:rPr>
          <w:rStyle w:val="fontstyle01"/>
        </w:rPr>
        <w:t>ik.</w:t>
      </w:r>
      <w:proofErr w:type="spellEnd"/>
    </w:p>
    <w:p w:rsidR="008E2711" w:rsidRDefault="008E2711" w:rsidP="008E2711">
      <w:pPr>
        <w:rPr>
          <w:rStyle w:val="fontstyle01"/>
        </w:rPr>
      </w:pPr>
      <w:r>
        <w:rPr>
          <w:rStyle w:val="fontstyle01"/>
        </w:rPr>
        <w:t>Ik bij hem achterop, met mijn benen wijduit langs de fietstassen en mijn handen in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zijn jaszakken. Eigenlijk mag je niet naar de kerk fietsen, maar mijn vader is</w:t>
      </w:r>
      <w:r>
        <w:rPr>
          <w:rStyle w:val="fontstyle01"/>
        </w:rPr>
        <w:t xml:space="preserve"> </w:t>
      </w:r>
      <w:r>
        <w:rPr>
          <w:rStyle w:val="fontstyle01"/>
        </w:rPr>
        <w:t>organist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en dan mag het wel.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We gaan naar binnen door de smalle achterdeur naast de kosterswoning. Hier mogen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geen gewone mensen komen. Het ruikt er naar bloemkool, ajakkes! Ik hoop niet dat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wij dat vanmiddag ook eten.</w:t>
      </w:r>
    </w:p>
    <w:p w:rsidR="008E2711" w:rsidRDefault="008E2711" w:rsidP="008E2711">
      <w:pPr>
        <w:rPr>
          <w:rStyle w:val="fontstyle01"/>
        </w:rPr>
      </w:pPr>
      <w:r>
        <w:rPr>
          <w:rStyle w:val="fontstyle01"/>
        </w:rPr>
        <w:t>Mijn vader klimt over de smalle wenteltrap naar boven. Zijn tas in zijn ene hand; met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zijn andere hand opent hij het luik naar de orgelzolder. Als ik ook boven ben, laat hij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het zware luik met een klap weer op zijn plaats vallen</w:t>
      </w:r>
      <w:r>
        <w:rPr>
          <w:rStyle w:val="fontstyle01"/>
        </w:rPr>
        <w:t>.</w:t>
      </w:r>
    </w:p>
    <w:p w:rsidR="008E2711" w:rsidRDefault="008E2711" w:rsidP="008E2711">
      <w:pPr>
        <w:rPr>
          <w:rStyle w:val="fontstyle01"/>
        </w:rPr>
      </w:pPr>
      <w:r>
        <w:rPr>
          <w:rStyle w:val="fontstyle01"/>
        </w:rPr>
        <w:t>Hij schuift de donkerhouten orgelbank op, knipt de lamp aan en haalt de handle van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de motor naar beneden. Achter het schot begint een zacht gezoem. Ik schuifel achter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hem langs naar mijn plek aan de andere kant van de orgelbank. Hier zit ik iedere</w:t>
      </w:r>
      <w:r>
        <w:rPr>
          <w:rStyle w:val="fontstyle01"/>
        </w:rPr>
        <w:t xml:space="preserve"> </w:t>
      </w:r>
      <w:r>
        <w:rPr>
          <w:rStyle w:val="fontstyle01"/>
        </w:rPr>
        <w:t>zondagmorgen. Het is er lekker warm en schemerig. Er staat een klein bankje en daar</w:t>
      </w:r>
      <w:r>
        <w:rPr>
          <w:rStyle w:val="fontstyle01"/>
        </w:rPr>
        <w:t xml:space="preserve"> </w:t>
      </w:r>
      <w:r>
        <w:rPr>
          <w:rStyle w:val="fontstyle01"/>
        </w:rPr>
        <w:t>leg ik de tekenspullen op die mijn vader in zijn orgeltas had meegenomen.</w:t>
      </w:r>
    </w:p>
    <w:p w:rsidR="008E2711" w:rsidRDefault="008E2711" w:rsidP="008E2711">
      <w:pPr>
        <w:rPr>
          <w:rStyle w:val="fontstyle01"/>
        </w:rPr>
      </w:pPr>
      <w:r>
        <w:rPr>
          <w:rStyle w:val="fontstyle01"/>
        </w:rPr>
        <w:t>Ik ga een extra-mooie tekening voor mijn moeder maken, want zij is over een paar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dagen jarig. Door de gaatjes van het schot kan ik de kerk in kijken, maar ik mag er</w:t>
      </w:r>
      <w:r>
        <w:rPr>
          <w:rStyle w:val="fontstyle01"/>
        </w:rPr>
        <w:t xml:space="preserve"> </w:t>
      </w:r>
      <w:r>
        <w:rPr>
          <w:rStyle w:val="fontstyle01"/>
        </w:rPr>
        <w:t>niet mijn neus of vingers doorheen steken. Dan kunnen de kerkgangers mij zien en</w:t>
      </w:r>
      <w:r>
        <w:rPr>
          <w:rStyle w:val="fontstyle01"/>
        </w:rPr>
        <w:t xml:space="preserve"> </w:t>
      </w:r>
      <w:r>
        <w:rPr>
          <w:rStyle w:val="fontstyle01"/>
        </w:rPr>
        <w:t>dat mag niet. ‘Stilzijn hoor!’ fluistert mijn vader. Dat zegt hij iedere week.</w:t>
      </w:r>
    </w:p>
    <w:p w:rsidR="008E2711" w:rsidRDefault="008E2711" w:rsidP="008E2711">
      <w:pPr>
        <w:rPr>
          <w:rStyle w:val="fontstyle01"/>
        </w:rPr>
      </w:pPr>
      <w:r>
        <w:rPr>
          <w:rStyle w:val="fontstyle01"/>
        </w:rPr>
        <w:t>Na een tijdje komt de dominee binnen. Ik geef mijn vader een seintje dat hij moet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stoppen met spelen. De dominee loopt stap voor stap de preekstoel op en begint dan</w:t>
      </w:r>
      <w:r>
        <w:rPr>
          <w:rStyle w:val="fontstyle01"/>
        </w:rPr>
        <w:t xml:space="preserve"> </w:t>
      </w:r>
      <w:r>
        <w:rPr>
          <w:rStyle w:val="fontstyle01"/>
        </w:rPr>
        <w:t>te bidden; heel langzaam, het galmt door de kerk. Eigenlijk moet je nu je ogen dichtdoen en je handen vouwen; maar als niemand je ziet dan hoeft dat niet.</w:t>
      </w:r>
    </w:p>
    <w:p w:rsidR="008E2711" w:rsidRDefault="008E2711" w:rsidP="008E271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Mijn vader heeft de psalmen en gezangen die de dominee tijdens de dienst opnoemt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altijd op een briefje staan. Dan kan hij ze alvast opzoeken. Ik mag dat ook wel eens</w:t>
      </w:r>
      <w:r>
        <w:rPr>
          <w:rStyle w:val="fontstyle01"/>
        </w:rPr>
        <w:t xml:space="preserve"> </w:t>
      </w:r>
      <w:r>
        <w:rPr>
          <w:rStyle w:val="fontstyle01"/>
        </w:rPr>
        <w:t>doen en alvast de volgende psalm klaarleggen.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8E2711" w:rsidRDefault="008E2711" w:rsidP="008E2711">
      <w:pPr>
        <w:rPr>
          <w:rStyle w:val="fontstyle01"/>
        </w:rPr>
      </w:pPr>
      <w:r>
        <w:rPr>
          <w:rStyle w:val="fontstyle01"/>
        </w:rPr>
        <w:t>Wanneer hij speelt, heeft hij zo’n speciale orgelgezicht. Zo kijkt hij thuis nooit. Hij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moet ook veel met zijn voeten spelen; dan kijkt hij naar beneden of ze wel goed terecht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komen. Daar is hij aan gewend, dus meestal gaat dat prima. Ik hoor </w:t>
      </w:r>
      <w:proofErr w:type="spellStart"/>
      <w:r>
        <w:rPr>
          <w:rStyle w:val="fontstyle01"/>
        </w:rPr>
        <w:t>ten-minste</w:t>
      </w:r>
      <w:proofErr w:type="spellEnd"/>
      <w:r>
        <w:rPr>
          <w:rStyle w:val="fontstyle01"/>
        </w:rPr>
        <w:t xml:space="preserve"> niks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raars.</w:t>
      </w:r>
    </w:p>
    <w:p w:rsidR="008E2711" w:rsidRDefault="008E2711" w:rsidP="008E271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Als de preek begint, komt mijn vader bij me zitten en geeft me drie pepermuntjes.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‘Niet krakken hoor,’ fluistert hij. Het duurt altijd erg lang voordat de dominee ‘Amen’</w:t>
      </w:r>
      <w:r>
        <w:rPr>
          <w:rStyle w:val="fontstyle01"/>
        </w:rPr>
        <w:t xml:space="preserve"> </w:t>
      </w:r>
      <w:r>
        <w:rPr>
          <w:rStyle w:val="fontstyle01"/>
        </w:rPr>
        <w:t>zegt en de mensen weer mogen hoesten. Gelukkig kan ik dan ook lekker lang</w:t>
      </w:r>
      <w:r>
        <w:rPr>
          <w:rStyle w:val="fontstyle01"/>
        </w:rPr>
        <w:t xml:space="preserve"> </w:t>
      </w:r>
      <w:r>
        <w:rPr>
          <w:rStyle w:val="fontstyle01"/>
        </w:rPr>
        <w:t>doorgaan met tekenen, want niemand kan me hier zien.</w:t>
      </w:r>
    </w:p>
    <w:p w:rsidR="00F202BD" w:rsidRPr="008E2711" w:rsidRDefault="008E2711" w:rsidP="008E271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Na de dienst vraagt mijn vader, al </w:t>
      </w:r>
      <w:proofErr w:type="spellStart"/>
      <w:r>
        <w:rPr>
          <w:rStyle w:val="fontstyle01"/>
        </w:rPr>
        <w:t>orgelspelend</w:t>
      </w:r>
      <w:proofErr w:type="spellEnd"/>
      <w:r>
        <w:rPr>
          <w:rStyle w:val="fontstyle01"/>
        </w:rPr>
        <w:t>: ‘Kijk jij eens even. Staat er bij de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deur nog iemand te luisteren of zijn ze allemaal al weg?’</w:t>
      </w:r>
      <w:r>
        <w:t xml:space="preserve"> </w:t>
      </w:r>
      <w:r>
        <w:rPr>
          <w:rStyle w:val="fontstyle01"/>
        </w:rPr>
        <w:t>Als de kerk leeg is, ruimen we alles weer op; boeken en tekeningen in de grote tas, de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motor uit, de </w:t>
      </w:r>
      <w:r>
        <w:rPr>
          <w:rStyle w:val="fontstyle01"/>
        </w:rPr>
        <w:lastRenderedPageBreak/>
        <w:t>lamp uit. Beneden in het domineeskamertje rammelt er nog iemand met</w:t>
      </w:r>
      <w:r>
        <w:rPr>
          <w:rStyle w:val="fontstyle01"/>
        </w:rPr>
        <w:t xml:space="preserve"> </w:t>
      </w:r>
      <w:r>
        <w:rPr>
          <w:rStyle w:val="fontstyle01"/>
        </w:rPr>
        <w:t>geld. Gelukkig hoeven wij nooit wat te betalen.</w:t>
      </w:r>
      <w:bookmarkEnd w:id="0"/>
    </w:p>
    <w:sectPr w:rsidR="00F202BD" w:rsidRPr="008E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74"/>
    <w:rsid w:val="008E2711"/>
    <w:rsid w:val="00C45F74"/>
    <w:rsid w:val="00F2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07AF"/>
  <w15:chartTrackingRefBased/>
  <w15:docId w15:val="{98B8B96E-3D26-4EFD-A858-53512496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45F7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45F74"/>
    <w:rPr>
      <w:color w:val="0563C1"/>
      <w:u w:val="single"/>
    </w:rPr>
  </w:style>
  <w:style w:type="character" w:customStyle="1" w:styleId="fontstyle01">
    <w:name w:val="fontstyle01"/>
    <w:basedOn w:val="Standaardalinea-lettertype"/>
    <w:rsid w:val="008E271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ardalinea-lettertype"/>
    <w:rsid w:val="008E2711"/>
    <w:rPr>
      <w:rFonts w:ascii="ArialMT" w:hAnsi="ArialMT" w:hint="default"/>
      <w:b w:val="0"/>
      <w:bCs w:val="0"/>
      <w:i w:val="0"/>
      <w:iCs w:val="0"/>
      <w:color w:val="22222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Gerko Last | Alde Fryske Tsjerken</dc:creator>
  <cp:keywords/>
  <dc:description/>
  <cp:lastModifiedBy>Gerko Last | Alde Fryske Tsjerken</cp:lastModifiedBy>
  <cp:revision>1</cp:revision>
  <dcterms:created xsi:type="dcterms:W3CDTF">2020-03-12T13:57:00Z</dcterms:created>
  <dcterms:modified xsi:type="dcterms:W3CDTF">2020-03-12T15:33:00Z</dcterms:modified>
</cp:coreProperties>
</file>